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405" w:rsidRPr="003C6B22" w:rsidRDefault="00864405" w:rsidP="00864405">
      <w:pPr>
        <w:tabs>
          <w:tab w:val="left" w:pos="720"/>
          <w:tab w:val="left" w:pos="4320"/>
          <w:tab w:val="right" w:pos="8640"/>
        </w:tabs>
        <w:jc w:val="center"/>
        <w:rPr>
          <w:rFonts w:cs="Tahoma"/>
          <w:b/>
          <w:sz w:val="20"/>
        </w:rPr>
      </w:pPr>
      <w:r w:rsidRPr="003C6B22">
        <w:rPr>
          <w:rFonts w:cs="Tahoma"/>
          <w:b/>
          <w:color w:val="999999"/>
          <w:sz w:val="20"/>
        </w:rPr>
        <w:t>(PLEASE COPY, REVISE AND PRINT TO YOUR DEPARTMENT LETTERHEAD)</w:t>
      </w:r>
    </w:p>
    <w:p w:rsidR="00864405" w:rsidRPr="003C6B22" w:rsidRDefault="00864405">
      <w:pPr>
        <w:pStyle w:val="Heading2"/>
        <w:rPr>
          <w:rFonts w:ascii="Tahoma" w:hAnsi="Tahoma" w:cs="Tahoma"/>
          <w:i w:val="0"/>
        </w:rPr>
      </w:pPr>
    </w:p>
    <w:p w:rsidR="00864405" w:rsidRPr="003C6B22" w:rsidRDefault="00864405">
      <w:pPr>
        <w:pStyle w:val="Heading2"/>
        <w:rPr>
          <w:rFonts w:ascii="Tahoma" w:hAnsi="Tahoma" w:cs="Tahoma"/>
          <w:i w:val="0"/>
        </w:rPr>
      </w:pPr>
    </w:p>
    <w:p w:rsidR="003249E1" w:rsidRPr="003C6B22" w:rsidRDefault="003249E1" w:rsidP="003249E1">
      <w:pPr>
        <w:jc w:val="center"/>
        <w:rPr>
          <w:rFonts w:cs="Tahoma"/>
          <w:b/>
          <w:sz w:val="20"/>
        </w:rPr>
      </w:pPr>
      <w:r w:rsidRPr="003C6B22">
        <w:rPr>
          <w:rFonts w:cs="Tahoma"/>
          <w:b/>
          <w:sz w:val="20"/>
        </w:rPr>
        <w:t>Model Letter of Offer and Notice of Appointment</w:t>
      </w:r>
    </w:p>
    <w:p w:rsidR="003249E1" w:rsidRPr="003C6B22" w:rsidRDefault="003249E1" w:rsidP="003249E1">
      <w:pPr>
        <w:jc w:val="center"/>
        <w:rPr>
          <w:rFonts w:cs="Tahoma"/>
          <w:b/>
          <w:sz w:val="20"/>
        </w:rPr>
      </w:pPr>
      <w:r w:rsidRPr="003C6B22">
        <w:rPr>
          <w:rFonts w:cs="Tahoma"/>
          <w:b/>
          <w:sz w:val="20"/>
        </w:rPr>
        <w:t>CURRENT EMPLOYEE</w:t>
      </w:r>
    </w:p>
    <w:p w:rsidR="003249E1" w:rsidRPr="003C6B22" w:rsidRDefault="003249E1" w:rsidP="003249E1">
      <w:pPr>
        <w:jc w:val="center"/>
        <w:rPr>
          <w:rFonts w:cs="Tahoma"/>
          <w:b/>
          <w:sz w:val="20"/>
        </w:rPr>
      </w:pPr>
      <w:r w:rsidRPr="003C6B22">
        <w:rPr>
          <w:rFonts w:cs="Tahoma"/>
          <w:b/>
          <w:sz w:val="20"/>
        </w:rPr>
        <w:t>HIRED INTO A NON-TENURE TRACK, FIXED-TERM APPOINTMENT</w:t>
      </w:r>
    </w:p>
    <w:p w:rsidR="003249E1" w:rsidRPr="003C6B22" w:rsidRDefault="003249E1" w:rsidP="003249E1">
      <w:pPr>
        <w:rPr>
          <w:rFonts w:cs="Tahoma"/>
          <w:sz w:val="20"/>
        </w:rPr>
      </w:pPr>
    </w:p>
    <w:p w:rsidR="003C6B22" w:rsidRDefault="003C6B22" w:rsidP="003C6B22">
      <w:pPr>
        <w:rPr>
          <w:sz w:val="20"/>
        </w:rPr>
      </w:pPr>
      <w:r w:rsidRPr="00254CD7">
        <w:rPr>
          <w:b/>
          <w:sz w:val="20"/>
        </w:rPr>
        <w:t xml:space="preserve">This letter of offer and notice of appointment is for a </w:t>
      </w:r>
      <w:r w:rsidR="00FE318C">
        <w:rPr>
          <w:b/>
          <w:sz w:val="20"/>
        </w:rPr>
        <w:t xml:space="preserve">current </w:t>
      </w:r>
      <w:r w:rsidRPr="00254CD7">
        <w:rPr>
          <w:b/>
          <w:sz w:val="20"/>
        </w:rPr>
        <w:t xml:space="preserve">employee hired into a non-tenure track, fixed-term position.  Conditions for renewal of this fixed-term appointment are </w:t>
      </w:r>
      <w:r w:rsidRPr="00254CD7">
        <w:rPr>
          <w:b/>
          <w:sz w:val="20"/>
          <w:u w:val="single"/>
        </w:rPr>
        <w:t xml:space="preserve">not </w:t>
      </w:r>
      <w:r w:rsidRPr="00254CD7">
        <w:rPr>
          <w:b/>
          <w:sz w:val="20"/>
        </w:rPr>
        <w:t xml:space="preserve">to be stated in this letter.  </w:t>
      </w:r>
      <w:r w:rsidRPr="00254CD7">
        <w:rPr>
          <w:b/>
          <w:sz w:val="20"/>
          <w:u w:val="single"/>
        </w:rPr>
        <w:t>Do not present this letter to the appointee or make a</w:t>
      </w:r>
      <w:r>
        <w:rPr>
          <w:b/>
          <w:sz w:val="20"/>
          <w:u w:val="single"/>
        </w:rPr>
        <w:t xml:space="preserve"> formal</w:t>
      </w:r>
      <w:r w:rsidRPr="00254CD7">
        <w:rPr>
          <w:b/>
          <w:sz w:val="20"/>
          <w:u w:val="single"/>
        </w:rPr>
        <w:t xml:space="preserve"> offer of </w:t>
      </w:r>
      <w:r>
        <w:rPr>
          <w:b/>
          <w:sz w:val="20"/>
          <w:u w:val="single"/>
        </w:rPr>
        <w:t>employ</w:t>
      </w:r>
      <w:r w:rsidRPr="00254CD7">
        <w:rPr>
          <w:b/>
          <w:sz w:val="20"/>
          <w:u w:val="single"/>
        </w:rPr>
        <w:t xml:space="preserve">ment until the terms and conditions of the offer in this letter have been approved by </w:t>
      </w:r>
      <w:r>
        <w:rPr>
          <w:b/>
          <w:sz w:val="20"/>
          <w:u w:val="single"/>
        </w:rPr>
        <w:t xml:space="preserve">your </w:t>
      </w:r>
      <w:r w:rsidR="00E02BB7">
        <w:rPr>
          <w:b/>
          <w:sz w:val="20"/>
          <w:u w:val="single"/>
        </w:rPr>
        <w:t>b</w:t>
      </w:r>
      <w:r>
        <w:rPr>
          <w:b/>
          <w:sz w:val="20"/>
          <w:u w:val="single"/>
        </w:rPr>
        <w:t xml:space="preserve">usiness </w:t>
      </w:r>
      <w:r w:rsidR="00E02BB7">
        <w:rPr>
          <w:b/>
          <w:sz w:val="20"/>
          <w:u w:val="single"/>
        </w:rPr>
        <w:t>c</w:t>
      </w:r>
      <w:r>
        <w:rPr>
          <w:b/>
          <w:sz w:val="20"/>
          <w:u w:val="single"/>
        </w:rPr>
        <w:t>enter</w:t>
      </w:r>
      <w:r w:rsidRPr="00254CD7">
        <w:rPr>
          <w:b/>
          <w:sz w:val="20"/>
          <w:u w:val="single"/>
        </w:rPr>
        <w:t xml:space="preserve"> </w:t>
      </w:r>
      <w:r w:rsidR="00E02BB7">
        <w:rPr>
          <w:b/>
          <w:sz w:val="20"/>
          <w:u w:val="single"/>
        </w:rPr>
        <w:t>h</w:t>
      </w:r>
      <w:r w:rsidRPr="00254CD7">
        <w:rPr>
          <w:b/>
          <w:sz w:val="20"/>
          <w:u w:val="single"/>
        </w:rPr>
        <w:t xml:space="preserve">uman </w:t>
      </w:r>
      <w:r w:rsidR="00E02BB7">
        <w:rPr>
          <w:b/>
          <w:sz w:val="20"/>
          <w:u w:val="single"/>
        </w:rPr>
        <w:t>r</w:t>
      </w:r>
      <w:r w:rsidRPr="00254CD7">
        <w:rPr>
          <w:b/>
          <w:sz w:val="20"/>
          <w:u w:val="single"/>
        </w:rPr>
        <w:t>esources</w:t>
      </w:r>
      <w:r>
        <w:rPr>
          <w:b/>
          <w:sz w:val="20"/>
          <w:u w:val="single"/>
        </w:rPr>
        <w:t xml:space="preserve"> unit</w:t>
      </w:r>
      <w:r w:rsidR="008C630C">
        <w:rPr>
          <w:b/>
          <w:sz w:val="20"/>
        </w:rPr>
        <w:t>.  P</w:t>
      </w:r>
      <w:r w:rsidRPr="00254CD7">
        <w:rPr>
          <w:b/>
          <w:sz w:val="20"/>
        </w:rPr>
        <w:t xml:space="preserve">lease contact </w:t>
      </w:r>
      <w:r w:rsidR="00E02BB7">
        <w:rPr>
          <w:b/>
          <w:sz w:val="20"/>
        </w:rPr>
        <w:t>e</w:t>
      </w:r>
      <w:r w:rsidR="008C630C">
        <w:rPr>
          <w:b/>
          <w:sz w:val="20"/>
        </w:rPr>
        <w:t xml:space="preserve">mployee </w:t>
      </w:r>
      <w:r w:rsidR="00E02BB7">
        <w:rPr>
          <w:b/>
          <w:sz w:val="20"/>
        </w:rPr>
        <w:t>b</w:t>
      </w:r>
      <w:r w:rsidR="008C630C">
        <w:rPr>
          <w:b/>
          <w:sz w:val="20"/>
        </w:rPr>
        <w:t xml:space="preserve">enefits at 541-737-2805 if you have questions regarding </w:t>
      </w:r>
      <w:r w:rsidR="007514B7">
        <w:rPr>
          <w:b/>
          <w:sz w:val="20"/>
        </w:rPr>
        <w:t xml:space="preserve">appointment </w:t>
      </w:r>
      <w:r w:rsidR="008C630C">
        <w:rPr>
          <w:b/>
          <w:sz w:val="20"/>
        </w:rPr>
        <w:t>benefits.</w:t>
      </w:r>
      <w:r w:rsidR="008C630C" w:rsidRPr="00254CD7">
        <w:rPr>
          <w:sz w:val="20"/>
        </w:rPr>
        <w:t xml:space="preserve"> </w:t>
      </w:r>
    </w:p>
    <w:p w:rsidR="008C630C" w:rsidRDefault="008C630C" w:rsidP="003C6B22">
      <w:pPr>
        <w:rPr>
          <w:sz w:val="20"/>
        </w:rPr>
      </w:pPr>
    </w:p>
    <w:p w:rsidR="00296E29" w:rsidRPr="009B572A" w:rsidRDefault="00296E29" w:rsidP="00296E29">
      <w:pPr>
        <w:rPr>
          <w:rFonts w:cs="Tahoma"/>
          <w:b/>
          <w:sz w:val="20"/>
        </w:rPr>
      </w:pPr>
      <w:r w:rsidRPr="009B572A">
        <w:rPr>
          <w:rFonts w:cs="Tahoma"/>
          <w:b/>
          <w:sz w:val="20"/>
          <w:highlight w:val="yellow"/>
          <w:u w:val="single"/>
        </w:rPr>
        <w:t>Important</w:t>
      </w:r>
      <w:r>
        <w:rPr>
          <w:rFonts w:cs="Tahoma"/>
          <w:b/>
          <w:sz w:val="20"/>
          <w:highlight w:val="yellow"/>
        </w:rPr>
        <w:t xml:space="preserve"> </w:t>
      </w:r>
      <w:r w:rsidR="008F5DB7">
        <w:rPr>
          <w:rFonts w:cs="Tahoma"/>
          <w:b/>
          <w:sz w:val="20"/>
          <w:highlight w:val="yellow"/>
        </w:rPr>
        <w:t>–</w:t>
      </w:r>
      <w:r>
        <w:rPr>
          <w:rFonts w:cs="Tahoma"/>
          <w:b/>
          <w:sz w:val="20"/>
          <w:highlight w:val="yellow"/>
        </w:rPr>
        <w:t xml:space="preserve"> </w:t>
      </w:r>
      <w:r w:rsidR="008F5DB7">
        <w:rPr>
          <w:rFonts w:cs="Tahoma"/>
          <w:b/>
          <w:sz w:val="20"/>
          <w:highlight w:val="yellow"/>
        </w:rPr>
        <w:t xml:space="preserve">Current OSU employees accepting new unclassified </w:t>
      </w:r>
      <w:r w:rsidR="00757E5F" w:rsidRPr="00757E5F">
        <w:rPr>
          <w:rFonts w:cs="Tahoma"/>
          <w:b/>
          <w:sz w:val="20"/>
          <w:highlight w:val="yellow"/>
          <w:u w:val="single"/>
        </w:rPr>
        <w:t>fixed-term</w:t>
      </w:r>
      <w:r w:rsidR="00757E5F">
        <w:rPr>
          <w:rFonts w:cs="Tahoma"/>
          <w:b/>
          <w:sz w:val="20"/>
          <w:highlight w:val="yellow"/>
        </w:rPr>
        <w:t xml:space="preserve"> </w:t>
      </w:r>
      <w:r w:rsidR="008F5DB7">
        <w:rPr>
          <w:rFonts w:cs="Tahoma"/>
          <w:b/>
          <w:sz w:val="20"/>
          <w:highlight w:val="yellow"/>
        </w:rPr>
        <w:t>positions</w:t>
      </w:r>
      <w:r w:rsidRPr="009B572A">
        <w:rPr>
          <w:rFonts w:cs="Tahoma"/>
          <w:b/>
          <w:sz w:val="20"/>
          <w:highlight w:val="yellow"/>
        </w:rPr>
        <w:t xml:space="preserve"> are not eligible for salary increases during their first year of employment</w:t>
      </w:r>
      <w:r w:rsidR="008F5DB7">
        <w:rPr>
          <w:rFonts w:cs="Tahoma"/>
          <w:b/>
          <w:sz w:val="20"/>
          <w:highlight w:val="yellow"/>
        </w:rPr>
        <w:t xml:space="preserve"> in their new position</w:t>
      </w:r>
      <w:r w:rsidRPr="009B572A">
        <w:rPr>
          <w:rFonts w:cs="Tahoma"/>
          <w:b/>
          <w:sz w:val="20"/>
          <w:highlight w:val="yellow"/>
        </w:rPr>
        <w:t>.  Exceptions must be approved by Academic Affairs.</w:t>
      </w:r>
    </w:p>
    <w:p w:rsidR="00296E29" w:rsidRPr="00254CD7" w:rsidRDefault="00296E29" w:rsidP="003C6B22">
      <w:pPr>
        <w:rPr>
          <w:sz w:val="20"/>
        </w:rPr>
      </w:pPr>
    </w:p>
    <w:p w:rsidR="003C6B22" w:rsidRPr="00812884" w:rsidRDefault="003C6B22" w:rsidP="003C6B22">
      <w:pPr>
        <w:rPr>
          <w:b/>
          <w:sz w:val="20"/>
        </w:rPr>
      </w:pPr>
      <w:r w:rsidRPr="00254CD7">
        <w:rPr>
          <w:b/>
          <w:sz w:val="20"/>
        </w:rPr>
        <w:t xml:space="preserve">* 9-Month </w:t>
      </w:r>
      <w:r>
        <w:rPr>
          <w:b/>
          <w:sz w:val="20"/>
        </w:rPr>
        <w:t xml:space="preserve">Academic Year </w:t>
      </w:r>
      <w:r w:rsidRPr="00254CD7">
        <w:rPr>
          <w:b/>
          <w:sz w:val="20"/>
        </w:rPr>
        <w:t xml:space="preserve">Appointments:  September 16 – June 15. </w:t>
      </w:r>
      <w:r w:rsidRPr="002278C4">
        <w:rPr>
          <w:b/>
          <w:sz w:val="20"/>
        </w:rPr>
        <w:t>A faculty member, however, may begin employment on another date during the academic year, as appropriate for the circumstance.</w:t>
      </w:r>
      <w:r w:rsidRPr="00812884">
        <w:rPr>
          <w:b/>
          <w:sz w:val="20"/>
        </w:rPr>
        <w:t xml:space="preserve"> </w:t>
      </w:r>
    </w:p>
    <w:p w:rsidR="003C6B22" w:rsidRDefault="003C6B22" w:rsidP="003C6B22">
      <w:pPr>
        <w:rPr>
          <w:b/>
          <w:sz w:val="20"/>
        </w:rPr>
      </w:pPr>
    </w:p>
    <w:p w:rsidR="003C6B22" w:rsidRPr="00254CD7" w:rsidRDefault="003C6B22" w:rsidP="003C6B22">
      <w:pPr>
        <w:rPr>
          <w:b/>
          <w:sz w:val="20"/>
        </w:rPr>
      </w:pPr>
      <w:r w:rsidRPr="00254CD7">
        <w:rPr>
          <w:b/>
          <w:sz w:val="20"/>
        </w:rPr>
        <w:t xml:space="preserve">Term </w:t>
      </w:r>
      <w:r>
        <w:rPr>
          <w:b/>
          <w:sz w:val="20"/>
        </w:rPr>
        <w:t xml:space="preserve">by term </w:t>
      </w:r>
      <w:r w:rsidRPr="00254CD7">
        <w:rPr>
          <w:b/>
          <w:sz w:val="20"/>
        </w:rPr>
        <w:t>begin and end dates are as follows:</w:t>
      </w:r>
    </w:p>
    <w:p w:rsidR="003C6B22" w:rsidRPr="00254CD7" w:rsidRDefault="003C6B22" w:rsidP="003C6B22">
      <w:pPr>
        <w:rPr>
          <w:b/>
          <w:sz w:val="20"/>
        </w:rPr>
      </w:pPr>
      <w:r w:rsidRPr="00254CD7">
        <w:rPr>
          <w:b/>
          <w:sz w:val="20"/>
        </w:rPr>
        <w:tab/>
        <w:t>September 16 – December 15</w:t>
      </w:r>
    </w:p>
    <w:p w:rsidR="003C6B22" w:rsidRPr="00254CD7" w:rsidRDefault="003C6B22" w:rsidP="003C6B22">
      <w:pPr>
        <w:rPr>
          <w:b/>
          <w:sz w:val="20"/>
        </w:rPr>
      </w:pPr>
      <w:r w:rsidRPr="00254CD7">
        <w:rPr>
          <w:b/>
          <w:sz w:val="20"/>
        </w:rPr>
        <w:tab/>
        <w:t>December 16 – March 15</w:t>
      </w:r>
    </w:p>
    <w:p w:rsidR="003C6B22" w:rsidRPr="00254CD7" w:rsidRDefault="003C6B22" w:rsidP="003C6B22">
      <w:pPr>
        <w:ind w:firstLine="720"/>
        <w:rPr>
          <w:b/>
          <w:sz w:val="20"/>
        </w:rPr>
      </w:pPr>
      <w:r w:rsidRPr="00254CD7">
        <w:rPr>
          <w:b/>
          <w:sz w:val="20"/>
        </w:rPr>
        <w:t>March 16 – June 15</w:t>
      </w:r>
    </w:p>
    <w:p w:rsidR="003C6B22" w:rsidRPr="00254CD7" w:rsidRDefault="003C6B22" w:rsidP="003C6B22">
      <w:pPr>
        <w:rPr>
          <w:b/>
          <w:sz w:val="20"/>
        </w:rPr>
      </w:pPr>
      <w:r w:rsidRPr="00254CD7">
        <w:rPr>
          <w:b/>
          <w:sz w:val="20"/>
        </w:rPr>
        <w:tab/>
        <w:t xml:space="preserve">  </w:t>
      </w:r>
    </w:p>
    <w:p w:rsidR="003C6B22" w:rsidRPr="00254CD7" w:rsidRDefault="003C6B22" w:rsidP="003C6B22">
      <w:pPr>
        <w:rPr>
          <w:b/>
          <w:sz w:val="20"/>
        </w:rPr>
      </w:pPr>
      <w:r w:rsidRPr="00254CD7">
        <w:rPr>
          <w:b/>
          <w:sz w:val="20"/>
        </w:rPr>
        <w:t xml:space="preserve">* 12-Month </w:t>
      </w:r>
      <w:r>
        <w:rPr>
          <w:b/>
          <w:sz w:val="20"/>
        </w:rPr>
        <w:t xml:space="preserve">Fiscal Year </w:t>
      </w:r>
      <w:r w:rsidRPr="00254CD7">
        <w:rPr>
          <w:b/>
          <w:sz w:val="20"/>
        </w:rPr>
        <w:t xml:space="preserve">Appointments:  July 1 – June 30.  A faculty member, however, may begin employment </w:t>
      </w:r>
      <w:r>
        <w:rPr>
          <w:b/>
          <w:sz w:val="20"/>
        </w:rPr>
        <w:t xml:space="preserve">on any date </w:t>
      </w:r>
      <w:r w:rsidRPr="00254CD7">
        <w:rPr>
          <w:b/>
          <w:sz w:val="20"/>
        </w:rPr>
        <w:t xml:space="preserve">on or after July 1. </w:t>
      </w:r>
    </w:p>
    <w:p w:rsidR="003249E1" w:rsidRPr="003C6B22" w:rsidRDefault="003249E1" w:rsidP="003249E1">
      <w:pPr>
        <w:rPr>
          <w:rFonts w:cs="Tahoma"/>
          <w:sz w:val="20"/>
        </w:rPr>
      </w:pPr>
    </w:p>
    <w:p w:rsidR="003249E1" w:rsidRPr="003C6B22" w:rsidRDefault="003249E1" w:rsidP="003249E1">
      <w:pPr>
        <w:rPr>
          <w:rFonts w:cs="Tahoma"/>
          <w:sz w:val="20"/>
        </w:rPr>
      </w:pPr>
    </w:p>
    <w:p w:rsidR="003249E1" w:rsidRPr="003C6B22" w:rsidRDefault="003249E1" w:rsidP="003249E1">
      <w:pPr>
        <w:rPr>
          <w:rFonts w:cs="Tahoma"/>
          <w:sz w:val="20"/>
        </w:rPr>
      </w:pPr>
      <w:r w:rsidRPr="003C6B22">
        <w:rPr>
          <w:rFonts w:cs="Tahoma"/>
          <w:sz w:val="20"/>
        </w:rPr>
        <w:t>Date</w:t>
      </w:r>
    </w:p>
    <w:p w:rsidR="003249E1" w:rsidRPr="003C6B22" w:rsidRDefault="003249E1" w:rsidP="003249E1">
      <w:pPr>
        <w:rPr>
          <w:rFonts w:cs="Tahoma"/>
          <w:sz w:val="20"/>
        </w:rPr>
      </w:pPr>
      <w:r w:rsidRPr="003C6B22">
        <w:rPr>
          <w:rFonts w:cs="Tahoma"/>
          <w:sz w:val="20"/>
        </w:rPr>
        <w:t>Inside Address</w:t>
      </w:r>
    </w:p>
    <w:p w:rsidR="003249E1" w:rsidRPr="003C6B22" w:rsidRDefault="003249E1" w:rsidP="003249E1">
      <w:pPr>
        <w:rPr>
          <w:rFonts w:cs="Tahoma"/>
          <w:sz w:val="20"/>
        </w:rPr>
      </w:pPr>
    </w:p>
    <w:p w:rsidR="003249E1" w:rsidRPr="003C6B22" w:rsidRDefault="003249E1" w:rsidP="003249E1">
      <w:pPr>
        <w:rPr>
          <w:rFonts w:cs="Tahoma"/>
          <w:sz w:val="20"/>
        </w:rPr>
      </w:pPr>
      <w:r w:rsidRPr="003C6B22">
        <w:rPr>
          <w:rFonts w:cs="Tahoma"/>
          <w:sz w:val="20"/>
        </w:rPr>
        <w:t>Dear ______________:</w:t>
      </w:r>
    </w:p>
    <w:p w:rsidR="003249E1" w:rsidRPr="003C6B22" w:rsidRDefault="003249E1" w:rsidP="003249E1">
      <w:pPr>
        <w:rPr>
          <w:rFonts w:cs="Tahoma"/>
          <w:sz w:val="20"/>
        </w:rPr>
      </w:pPr>
    </w:p>
    <w:p w:rsidR="003249E1" w:rsidRDefault="003249E1" w:rsidP="003249E1">
      <w:pPr>
        <w:rPr>
          <w:rFonts w:cs="Tahoma"/>
          <w:sz w:val="20"/>
        </w:rPr>
      </w:pPr>
      <w:r w:rsidRPr="003C6B22">
        <w:rPr>
          <w:rFonts w:cs="Tahoma"/>
          <w:sz w:val="20"/>
        </w:rPr>
        <w:t>I am pleased to offer you a [full-time, 1.00 FTE OR part-time, 0.XX FTE] fixed-term position as ___________ in the [Office/Department/College] of ________.  This letter, when accepted below, serves as a notice of appointment for the period beginning**_____ and ending **_____ with a full-time [9/12]-month annual salary rate of $_____.  Reappointments are at the discretion of</w:t>
      </w:r>
      <w:r w:rsidR="00341E01">
        <w:rPr>
          <w:rFonts w:cs="Tahoma"/>
          <w:sz w:val="20"/>
        </w:rPr>
        <w:t xml:space="preserve"> the</w:t>
      </w:r>
      <w:r w:rsidRPr="003C6B22">
        <w:rPr>
          <w:rFonts w:cs="Tahoma"/>
          <w:sz w:val="20"/>
        </w:rPr>
        <w:t xml:space="preserve"> ______________.</w:t>
      </w:r>
    </w:p>
    <w:p w:rsidR="00802AA5" w:rsidRDefault="00802AA5" w:rsidP="003249E1">
      <w:pPr>
        <w:rPr>
          <w:rFonts w:cs="Tahoma"/>
          <w:sz w:val="20"/>
        </w:rPr>
      </w:pPr>
    </w:p>
    <w:p w:rsidR="003249E1" w:rsidRPr="003C6B22" w:rsidRDefault="00014BC8" w:rsidP="00014BC8">
      <w:pPr>
        <w:rPr>
          <w:rFonts w:cs="Tahoma"/>
          <w:b/>
          <w:sz w:val="20"/>
          <w:u w:val="single"/>
        </w:rPr>
      </w:pPr>
      <w:r w:rsidRPr="00014BC8">
        <w:rPr>
          <w:rFonts w:cs="Tahoma"/>
          <w:b/>
          <w:sz w:val="22"/>
          <w:szCs w:val="22"/>
          <w:u w:val="single"/>
        </w:rPr>
        <w:t>ALTERNATIVE P</w:t>
      </w:r>
      <w:r w:rsidR="003249E1" w:rsidRPr="00014BC8">
        <w:rPr>
          <w:rFonts w:cs="Tahoma"/>
          <w:b/>
          <w:sz w:val="22"/>
          <w:szCs w:val="22"/>
          <w:u w:val="single"/>
        </w:rPr>
        <w:t>aragraph</w:t>
      </w:r>
      <w:r w:rsidR="003249E1" w:rsidRPr="003C6B22">
        <w:rPr>
          <w:rFonts w:cs="Tahoma"/>
          <w:b/>
          <w:sz w:val="20"/>
          <w:u w:val="single"/>
        </w:rPr>
        <w:t xml:space="preserve">: </w:t>
      </w:r>
      <w:r w:rsidR="003249E1" w:rsidRPr="003C6B22">
        <w:rPr>
          <w:rFonts w:cs="Tahoma"/>
          <w:b/>
          <w:sz w:val="20"/>
        </w:rPr>
        <w:t>If this employee will be paid from a gift, grant</w:t>
      </w:r>
      <w:r w:rsidR="003C6B22">
        <w:rPr>
          <w:rFonts w:cs="Tahoma"/>
          <w:b/>
          <w:sz w:val="20"/>
        </w:rPr>
        <w:t>s</w:t>
      </w:r>
      <w:r w:rsidR="003249E1" w:rsidRPr="003C6B22">
        <w:rPr>
          <w:rFonts w:cs="Tahoma"/>
          <w:b/>
          <w:sz w:val="20"/>
        </w:rPr>
        <w:t>, or contract funding source(s), use the following paragraph in place of the previous paragraph:</w:t>
      </w:r>
    </w:p>
    <w:p w:rsidR="003249E1" w:rsidRPr="003C6B22" w:rsidRDefault="003249E1" w:rsidP="003249E1">
      <w:pPr>
        <w:rPr>
          <w:rFonts w:cs="Tahoma"/>
          <w:b/>
          <w:sz w:val="20"/>
          <w:u w:val="single"/>
        </w:rPr>
      </w:pPr>
    </w:p>
    <w:p w:rsidR="003249E1" w:rsidRPr="003C6B22" w:rsidRDefault="003249E1" w:rsidP="003249E1">
      <w:pPr>
        <w:rPr>
          <w:rFonts w:cs="Tahoma"/>
          <w:sz w:val="20"/>
        </w:rPr>
      </w:pPr>
      <w:r w:rsidRPr="003C6B22">
        <w:rPr>
          <w:rFonts w:cs="Tahoma"/>
          <w:sz w:val="20"/>
        </w:rPr>
        <w:t>I am pleased to offer you a [full-time, 1.00 FTE OR part-time, 0.XX FTE] fixed-term position as ___________ in the [Office/Department/College] of ________.  This letter, when accepted below, serves as a notice of appointment for the period beginning **_____ and ending **_____, contingent on receipt and continuation of gift, grant, or contract funds sufficient to cover your salary and benefits for this period.  Your full-time [9/12]-month annual salary rate will be $_____.  Reappointments are at the discretion of</w:t>
      </w:r>
      <w:r w:rsidR="00341E01">
        <w:rPr>
          <w:rFonts w:cs="Tahoma"/>
          <w:sz w:val="20"/>
        </w:rPr>
        <w:t xml:space="preserve"> the</w:t>
      </w:r>
      <w:r w:rsidRPr="003C6B22">
        <w:rPr>
          <w:rFonts w:cs="Tahoma"/>
          <w:sz w:val="20"/>
        </w:rPr>
        <w:t xml:space="preserve"> ______________.</w:t>
      </w:r>
    </w:p>
    <w:p w:rsidR="003249E1" w:rsidRDefault="003249E1" w:rsidP="003249E1">
      <w:pPr>
        <w:rPr>
          <w:rFonts w:cs="Tahoma"/>
          <w:sz w:val="20"/>
        </w:rPr>
      </w:pPr>
    </w:p>
    <w:p w:rsidR="002F76E8" w:rsidRDefault="002F76E8" w:rsidP="002F76E8">
      <w:pPr>
        <w:rPr>
          <w:rFonts w:cs="Tahoma"/>
          <w:b/>
          <w:sz w:val="22"/>
          <w:szCs w:val="22"/>
          <w:u w:val="single"/>
        </w:rPr>
      </w:pPr>
    </w:p>
    <w:p w:rsidR="002F76E8" w:rsidRDefault="002F76E8" w:rsidP="002F76E8">
      <w:pPr>
        <w:rPr>
          <w:rFonts w:cs="Tahoma"/>
          <w:b/>
          <w:sz w:val="22"/>
          <w:szCs w:val="22"/>
          <w:u w:val="single"/>
        </w:rPr>
      </w:pPr>
    </w:p>
    <w:p w:rsidR="002F76E8" w:rsidRDefault="00C4167F" w:rsidP="002F76E8">
      <w:pPr>
        <w:rPr>
          <w:rFonts w:cs="Tahoma"/>
          <w:b/>
          <w:sz w:val="20"/>
        </w:rPr>
      </w:pPr>
      <w:r>
        <w:rPr>
          <w:rFonts w:cs="Tahoma"/>
          <w:b/>
          <w:sz w:val="22"/>
          <w:szCs w:val="22"/>
          <w:u w:val="single"/>
        </w:rPr>
        <w:lastRenderedPageBreak/>
        <w:t>Term</w:t>
      </w:r>
      <w:r w:rsidR="002F76E8">
        <w:rPr>
          <w:rFonts w:cs="Tahoma"/>
          <w:b/>
          <w:sz w:val="22"/>
          <w:szCs w:val="22"/>
          <w:u w:val="single"/>
        </w:rPr>
        <w:t xml:space="preserve">-by-term Instructor </w:t>
      </w:r>
      <w:r>
        <w:rPr>
          <w:rFonts w:cs="Tahoma"/>
          <w:b/>
          <w:sz w:val="22"/>
          <w:szCs w:val="22"/>
          <w:u w:val="single"/>
        </w:rPr>
        <w:t>appointments (optional statement)</w:t>
      </w:r>
      <w:r w:rsidR="002F76E8" w:rsidRPr="003C6B22">
        <w:rPr>
          <w:rFonts w:cs="Tahoma"/>
          <w:b/>
          <w:sz w:val="20"/>
          <w:u w:val="single"/>
        </w:rPr>
        <w:t>:</w:t>
      </w:r>
      <w:r w:rsidR="002F76E8">
        <w:rPr>
          <w:rFonts w:cs="Tahoma"/>
          <w:b/>
          <w:sz w:val="20"/>
        </w:rPr>
        <w:t xml:space="preserve"> This statement may be used for term-by-term Instructor appointments when low course enrollment is a concern and the (college/unit) would like to make the offer contingent upon sufficient enrollment:</w:t>
      </w:r>
    </w:p>
    <w:p w:rsidR="002F76E8" w:rsidRDefault="002F76E8" w:rsidP="002F76E8">
      <w:pPr>
        <w:rPr>
          <w:rFonts w:cs="Tahoma"/>
          <w:b/>
          <w:sz w:val="20"/>
        </w:rPr>
      </w:pPr>
    </w:p>
    <w:p w:rsidR="002F76E8" w:rsidRPr="00802AA5" w:rsidRDefault="002F76E8" w:rsidP="002F76E8">
      <w:pPr>
        <w:rPr>
          <w:rFonts w:cs="Tahoma"/>
          <w:sz w:val="20"/>
        </w:rPr>
      </w:pPr>
      <w:r w:rsidRPr="00802AA5">
        <w:rPr>
          <w:rFonts w:cs="Tahoma"/>
          <w:sz w:val="20"/>
        </w:rPr>
        <w:t xml:space="preserve">This offer </w:t>
      </w:r>
      <w:r w:rsidR="00DB4F30">
        <w:rPr>
          <w:rFonts w:cs="Tahoma"/>
          <w:sz w:val="20"/>
        </w:rPr>
        <w:t xml:space="preserve">of employment </w:t>
      </w:r>
      <w:r w:rsidRPr="00802AA5">
        <w:rPr>
          <w:rFonts w:cs="Tahoma"/>
          <w:sz w:val="20"/>
        </w:rPr>
        <w:t xml:space="preserve">is contingent upon the (college/unit’s) decision that there is sufficient enrollment of students to justify offering the course. </w:t>
      </w:r>
    </w:p>
    <w:p w:rsidR="002F76E8" w:rsidRPr="003C6B22" w:rsidRDefault="002F76E8" w:rsidP="003249E1">
      <w:pPr>
        <w:rPr>
          <w:rFonts w:cs="Tahoma"/>
          <w:sz w:val="20"/>
        </w:rPr>
      </w:pPr>
    </w:p>
    <w:p w:rsidR="003C6B22" w:rsidRPr="00FB38A9" w:rsidRDefault="003C6B22" w:rsidP="00014BC8">
      <w:pPr>
        <w:rPr>
          <w:b/>
          <w:sz w:val="20"/>
          <w:u w:val="single"/>
        </w:rPr>
      </w:pPr>
      <w:r w:rsidRPr="00014BC8">
        <w:rPr>
          <w:b/>
          <w:sz w:val="22"/>
          <w:szCs w:val="22"/>
          <w:u w:val="single"/>
        </w:rPr>
        <w:t>Offer Prior to Degree Completion</w:t>
      </w:r>
      <w:r w:rsidRPr="00224A1F">
        <w:rPr>
          <w:b/>
          <w:sz w:val="20"/>
        </w:rPr>
        <w:t xml:space="preserve"> -</w:t>
      </w:r>
      <w:r>
        <w:rPr>
          <w:b/>
          <w:sz w:val="20"/>
        </w:rPr>
        <w:t xml:space="preserve"> </w:t>
      </w:r>
      <w:r w:rsidRPr="00224A1F">
        <w:rPr>
          <w:b/>
          <w:sz w:val="20"/>
        </w:rPr>
        <w:t xml:space="preserve">If the department would like to make an employment offer prior to a candidate’s completion of his/her required degree(s), the following paragraph must be included.  The candidate must complete his/her academic program and be granted the required degree(s) no later than the start date of their employment. For additional information, go to </w:t>
      </w:r>
      <w:hyperlink r:id="rId6" w:history="1">
        <w:r w:rsidR="00D04CEE" w:rsidRPr="00D04CEE">
          <w:rPr>
            <w:rStyle w:val="Hyperlink"/>
            <w:sz w:val="20"/>
          </w:rPr>
          <w:t>http://hr.oregonstate.edu/sites/default/files/jobs/rankedposition.pdf</w:t>
        </w:r>
      </w:hyperlink>
      <w:r w:rsidRPr="00224A1F">
        <w:rPr>
          <w:b/>
          <w:sz w:val="20"/>
        </w:rPr>
        <w:t>.</w:t>
      </w:r>
    </w:p>
    <w:p w:rsidR="003249E1" w:rsidRPr="003C6B22" w:rsidRDefault="003249E1" w:rsidP="003249E1">
      <w:pPr>
        <w:ind w:left="720"/>
        <w:rPr>
          <w:rFonts w:cs="Tahoma"/>
          <w:b/>
          <w:sz w:val="20"/>
          <w:u w:val="single"/>
        </w:rPr>
      </w:pPr>
    </w:p>
    <w:p w:rsidR="003249E1" w:rsidRPr="003C6B22" w:rsidRDefault="003249E1" w:rsidP="003249E1">
      <w:pPr>
        <w:rPr>
          <w:rFonts w:cs="Tahoma"/>
          <w:sz w:val="20"/>
        </w:rPr>
      </w:pPr>
      <w:r w:rsidRPr="003C6B22">
        <w:rPr>
          <w:rFonts w:cs="Tahoma"/>
          <w:sz w:val="20"/>
        </w:rPr>
        <w:t>This offer of employment is contingent upon completion of your __***__ degree by [enter appointment begin date here] ________, the start date of your employment.  Please provide proof of completion of your degree to [department head or other appropriate department/college administrator] before the start date in order to demonstrate that the contingency has been met.</w:t>
      </w:r>
    </w:p>
    <w:p w:rsidR="00014BC8" w:rsidRDefault="00014BC8" w:rsidP="00014BC8">
      <w:pPr>
        <w:rPr>
          <w:b/>
          <w:sz w:val="20"/>
          <w:u w:val="single"/>
        </w:rPr>
      </w:pPr>
    </w:p>
    <w:p w:rsidR="00DA3D8D" w:rsidRDefault="00DA3D8D" w:rsidP="00DA3D8D">
      <w:pPr>
        <w:rPr>
          <w:b/>
          <w:sz w:val="20"/>
          <w:u w:val="single"/>
        </w:rPr>
      </w:pPr>
      <w:r>
        <w:rPr>
          <w:b/>
          <w:sz w:val="22"/>
          <w:szCs w:val="22"/>
          <w:u w:val="single"/>
        </w:rPr>
        <w:t xml:space="preserve">OSU Policies and Standards </w:t>
      </w:r>
      <w:r>
        <w:rPr>
          <w:b/>
          <w:sz w:val="22"/>
          <w:szCs w:val="22"/>
        </w:rPr>
        <w:t xml:space="preserve"> </w:t>
      </w:r>
      <w:r>
        <w:rPr>
          <w:b/>
          <w:sz w:val="20"/>
        </w:rPr>
        <w:t>– Use in EACH letter:</w:t>
      </w:r>
    </w:p>
    <w:p w:rsidR="00DA3D8D" w:rsidRDefault="00DA3D8D" w:rsidP="00DA3D8D">
      <w:pPr>
        <w:rPr>
          <w:sz w:val="20"/>
        </w:rPr>
      </w:pPr>
    </w:p>
    <w:p w:rsidR="00DA3D8D" w:rsidRDefault="00DA3D8D" w:rsidP="00DA3D8D">
      <w:pPr>
        <w:rPr>
          <w:sz w:val="20"/>
        </w:rPr>
      </w:pPr>
      <w:r>
        <w:rPr>
          <w:sz w:val="20"/>
        </w:rPr>
        <w:t>This appointment is subject to all OSU policies and standards, which are incorporated by this reference.</w:t>
      </w:r>
    </w:p>
    <w:p w:rsidR="00014BC8" w:rsidRDefault="00014BC8" w:rsidP="00014BC8">
      <w:pPr>
        <w:pStyle w:val="NoSpacing"/>
        <w:rPr>
          <w:rFonts w:ascii="Tahoma" w:eastAsia="Times New Roman" w:hAnsi="Tahoma" w:cs="Tahoma"/>
          <w:sz w:val="20"/>
          <w:szCs w:val="20"/>
        </w:rPr>
      </w:pPr>
    </w:p>
    <w:p w:rsidR="0017098A" w:rsidRDefault="0017098A" w:rsidP="0017098A">
      <w:pPr>
        <w:rPr>
          <w:b/>
          <w:sz w:val="20"/>
        </w:rPr>
      </w:pPr>
      <w:r>
        <w:rPr>
          <w:b/>
          <w:sz w:val="22"/>
          <w:szCs w:val="22"/>
          <w:u w:val="single"/>
        </w:rPr>
        <w:t>Work Authorization Requirement</w:t>
      </w:r>
      <w:r>
        <w:rPr>
          <w:b/>
          <w:sz w:val="20"/>
        </w:rPr>
        <w:t xml:space="preserve"> – Use in EACH letter:</w:t>
      </w:r>
    </w:p>
    <w:p w:rsidR="0017098A" w:rsidRDefault="0017098A" w:rsidP="0017098A">
      <w:pPr>
        <w:rPr>
          <w:sz w:val="20"/>
        </w:rPr>
      </w:pPr>
    </w:p>
    <w:p w:rsidR="0017098A" w:rsidRDefault="0017098A" w:rsidP="0017098A">
      <w:pPr>
        <w:rPr>
          <w:sz w:val="20"/>
        </w:rPr>
      </w:pPr>
      <w:r>
        <w:rPr>
          <w:sz w:val="20"/>
        </w:rPr>
        <w:t>This offer is contingent on your demonstration of your authorization to work in the U</w:t>
      </w:r>
      <w:r w:rsidR="0063340C">
        <w:rPr>
          <w:sz w:val="20"/>
        </w:rPr>
        <w:t>nited States</w:t>
      </w:r>
      <w:r>
        <w:rPr>
          <w:sz w:val="20"/>
        </w:rPr>
        <w:t xml:space="preserve"> for OSU.  Ongoing employment will require your continuing ability to demonstrate that you remain authorized to work in the U</w:t>
      </w:r>
      <w:r w:rsidR="0063340C">
        <w:rPr>
          <w:sz w:val="20"/>
        </w:rPr>
        <w:t>nited States</w:t>
      </w:r>
      <w:r>
        <w:rPr>
          <w:sz w:val="20"/>
        </w:rPr>
        <w:t xml:space="preserve"> for OSU.</w:t>
      </w:r>
    </w:p>
    <w:p w:rsidR="0017098A" w:rsidRDefault="0017098A" w:rsidP="00014BC8">
      <w:pPr>
        <w:pStyle w:val="NoSpacing"/>
        <w:rPr>
          <w:rFonts w:ascii="Tahoma" w:eastAsia="Times New Roman" w:hAnsi="Tahoma" w:cs="Tahoma"/>
          <w:sz w:val="20"/>
          <w:szCs w:val="20"/>
        </w:rPr>
      </w:pPr>
    </w:p>
    <w:p w:rsidR="003C6B22" w:rsidRPr="00254CD7" w:rsidRDefault="003C6B22" w:rsidP="00014BC8">
      <w:pPr>
        <w:pStyle w:val="NoSpacing"/>
        <w:rPr>
          <w:rFonts w:ascii="Tahoma" w:hAnsi="Tahoma" w:cs="Tahoma"/>
          <w:b/>
          <w:sz w:val="20"/>
          <w:szCs w:val="20"/>
          <w:u w:val="single"/>
        </w:rPr>
      </w:pPr>
      <w:r w:rsidRPr="00014BC8">
        <w:rPr>
          <w:rFonts w:ascii="Tahoma" w:hAnsi="Tahoma" w:cs="Tahoma"/>
          <w:b/>
          <w:u w:val="single"/>
        </w:rPr>
        <w:t xml:space="preserve">Criminal History Check </w:t>
      </w:r>
      <w:r w:rsidRPr="00014BC8">
        <w:rPr>
          <w:rFonts w:ascii="Tahoma" w:hAnsi="Tahoma" w:cs="Tahoma"/>
          <w:b/>
        </w:rPr>
        <w:t>-</w:t>
      </w:r>
      <w:r w:rsidRPr="00F12D4A">
        <w:rPr>
          <w:rFonts w:ascii="Tahoma" w:hAnsi="Tahoma" w:cs="Tahoma"/>
          <w:b/>
          <w:sz w:val="20"/>
          <w:szCs w:val="20"/>
        </w:rPr>
        <w:t xml:space="preserve"> Use when an offer of employment is contingent upon a satisfactory criminal history check (CHC)</w:t>
      </w:r>
      <w:r>
        <w:rPr>
          <w:rFonts w:ascii="Tahoma" w:hAnsi="Tahoma" w:cs="Tahoma"/>
          <w:b/>
          <w:sz w:val="20"/>
          <w:szCs w:val="20"/>
        </w:rPr>
        <w:t>:</w:t>
      </w:r>
      <w:r w:rsidRPr="00254CD7">
        <w:rPr>
          <w:rFonts w:ascii="Tahoma" w:hAnsi="Tahoma" w:cs="Tahoma"/>
          <w:b/>
          <w:sz w:val="20"/>
          <w:szCs w:val="20"/>
          <w:u w:val="single"/>
        </w:rPr>
        <w:t xml:space="preserve"> </w:t>
      </w:r>
    </w:p>
    <w:p w:rsidR="003C6B22" w:rsidRPr="00254CD7" w:rsidRDefault="003C6B22" w:rsidP="003C6B22">
      <w:pPr>
        <w:rPr>
          <w:rFonts w:cs="Tahoma"/>
          <w:sz w:val="20"/>
        </w:rPr>
      </w:pPr>
    </w:p>
    <w:p w:rsidR="00014BC8" w:rsidRDefault="0040254D" w:rsidP="00014BC8">
      <w:pPr>
        <w:rPr>
          <w:rFonts w:cs="Tahoma"/>
          <w:sz w:val="20"/>
        </w:rPr>
      </w:pPr>
      <w:r w:rsidRPr="0040254D">
        <w:rPr>
          <w:rFonts w:cs="Tahoma"/>
          <w:sz w:val="20"/>
        </w:rPr>
        <w:t xml:space="preserve">This position is designated as a critical or security-sensitive position; therefore, you must successfully complete a </w:t>
      </w:r>
      <w:r w:rsidR="00341E01">
        <w:rPr>
          <w:rFonts w:cs="Tahoma"/>
          <w:sz w:val="20"/>
        </w:rPr>
        <w:t>c</w:t>
      </w:r>
      <w:r w:rsidRPr="0040254D">
        <w:rPr>
          <w:rFonts w:cs="Tahoma"/>
          <w:sz w:val="20"/>
        </w:rPr>
        <w:t xml:space="preserve">riminal </w:t>
      </w:r>
      <w:r w:rsidR="00341E01">
        <w:rPr>
          <w:rFonts w:cs="Tahoma"/>
          <w:sz w:val="20"/>
        </w:rPr>
        <w:t>h</w:t>
      </w:r>
      <w:r w:rsidRPr="0040254D">
        <w:rPr>
          <w:rFonts w:cs="Tahoma"/>
          <w:sz w:val="20"/>
        </w:rPr>
        <w:t xml:space="preserve">istory </w:t>
      </w:r>
      <w:r w:rsidR="00341E01">
        <w:rPr>
          <w:rFonts w:cs="Tahoma"/>
          <w:sz w:val="20"/>
        </w:rPr>
        <w:t>c</w:t>
      </w:r>
      <w:r w:rsidRPr="0040254D">
        <w:rPr>
          <w:rFonts w:cs="Tahoma"/>
          <w:sz w:val="20"/>
        </w:rPr>
        <w:t xml:space="preserve">heck and be determined to be position qualified as per </w:t>
      </w:r>
      <w:r w:rsidR="00051E5A">
        <w:rPr>
          <w:rFonts w:cs="Tahoma"/>
          <w:sz w:val="20"/>
        </w:rPr>
        <w:t>OSU Standard</w:t>
      </w:r>
      <w:r w:rsidRPr="0040254D">
        <w:rPr>
          <w:rFonts w:cs="Tahoma"/>
          <w:sz w:val="20"/>
        </w:rPr>
        <w:t xml:space="preserve"> 576-055-0000 et seq. Because you hold a critical or security-sensitive position, you are required to self-report convictions [and because you are assigned </w:t>
      </w:r>
      <w:r w:rsidR="00E02BB7">
        <w:rPr>
          <w:rFonts w:cs="Tahoma"/>
          <w:sz w:val="20"/>
        </w:rPr>
        <w:t>y</w:t>
      </w:r>
      <w:r w:rsidRPr="0040254D">
        <w:rPr>
          <w:rFonts w:cs="Tahoma"/>
          <w:sz w:val="20"/>
        </w:rPr>
        <w:t xml:space="preserve">outh </w:t>
      </w:r>
      <w:r w:rsidR="00E02BB7">
        <w:rPr>
          <w:rFonts w:cs="Tahoma"/>
          <w:sz w:val="20"/>
        </w:rPr>
        <w:t>p</w:t>
      </w:r>
      <w:r w:rsidRPr="0040254D">
        <w:rPr>
          <w:rFonts w:cs="Tahoma"/>
          <w:sz w:val="20"/>
        </w:rPr>
        <w:t xml:space="preserve">rogram duties, your criminal history will be checked every 2 years]. Offers of employment are contingent upon meeting all minimum qualifications including the </w:t>
      </w:r>
      <w:r w:rsidR="00341E01">
        <w:rPr>
          <w:rFonts w:cs="Tahoma"/>
          <w:sz w:val="20"/>
        </w:rPr>
        <w:t>c</w:t>
      </w:r>
      <w:r w:rsidRPr="0040254D">
        <w:rPr>
          <w:rFonts w:cs="Tahoma"/>
          <w:sz w:val="20"/>
        </w:rPr>
        <w:t xml:space="preserve">riminal </w:t>
      </w:r>
      <w:r w:rsidR="00341E01">
        <w:rPr>
          <w:rFonts w:cs="Tahoma"/>
          <w:sz w:val="20"/>
        </w:rPr>
        <w:t>h</w:t>
      </w:r>
      <w:r w:rsidRPr="0040254D">
        <w:rPr>
          <w:rFonts w:cs="Tahoma"/>
          <w:sz w:val="20"/>
        </w:rPr>
        <w:t xml:space="preserve">istory </w:t>
      </w:r>
      <w:r w:rsidR="00341E01">
        <w:rPr>
          <w:rFonts w:cs="Tahoma"/>
          <w:sz w:val="20"/>
        </w:rPr>
        <w:t>c</w:t>
      </w:r>
      <w:r w:rsidRPr="0040254D">
        <w:rPr>
          <w:rFonts w:cs="Tahoma"/>
          <w:sz w:val="20"/>
        </w:rPr>
        <w:t xml:space="preserve">heck </w:t>
      </w:r>
      <w:r w:rsidR="00341E01">
        <w:rPr>
          <w:rFonts w:cs="Tahoma"/>
          <w:sz w:val="20"/>
        </w:rPr>
        <w:t>r</w:t>
      </w:r>
      <w:r w:rsidRPr="0040254D">
        <w:rPr>
          <w:rFonts w:cs="Tahoma"/>
          <w:sz w:val="20"/>
        </w:rPr>
        <w:t>equirement. If this requirement is not met at the time of appointment, your start date will be adjusted to a date after the requirement is met.</w:t>
      </w:r>
    </w:p>
    <w:p w:rsidR="0040254D" w:rsidRDefault="0040254D" w:rsidP="00014BC8">
      <w:pPr>
        <w:rPr>
          <w:rFonts w:eastAsia="Calibri" w:cs="Tahoma"/>
          <w:b/>
          <w:sz w:val="20"/>
          <w:u w:val="single"/>
        </w:rPr>
      </w:pPr>
    </w:p>
    <w:p w:rsidR="003C6B22" w:rsidRPr="00C20864" w:rsidRDefault="003C6B22" w:rsidP="00014BC8">
      <w:pPr>
        <w:rPr>
          <w:rFonts w:eastAsia="Calibri" w:cs="Tahoma"/>
          <w:b/>
          <w:sz w:val="20"/>
          <w:u w:val="single"/>
        </w:rPr>
      </w:pPr>
      <w:r w:rsidRPr="00014BC8">
        <w:rPr>
          <w:rFonts w:eastAsia="Calibri" w:cs="Tahoma"/>
          <w:b/>
          <w:sz w:val="22"/>
          <w:szCs w:val="22"/>
          <w:u w:val="single"/>
        </w:rPr>
        <w:t>Valid Driver’s License/ Satisfactory Driving History</w:t>
      </w:r>
      <w:r w:rsidRPr="00014BC8">
        <w:rPr>
          <w:rFonts w:eastAsia="Calibri" w:cs="Tahoma"/>
          <w:b/>
          <w:sz w:val="22"/>
          <w:szCs w:val="22"/>
        </w:rPr>
        <w:t xml:space="preserve"> -</w:t>
      </w:r>
      <w:r w:rsidRPr="00C20864">
        <w:rPr>
          <w:rFonts w:eastAsia="Calibri" w:cs="Tahoma"/>
          <w:b/>
          <w:sz w:val="20"/>
        </w:rPr>
        <w:t xml:space="preserve"> Use when an offer of employment is contingent upon a valid driver’s license</w:t>
      </w:r>
      <w:r>
        <w:rPr>
          <w:rFonts w:eastAsia="Calibri" w:cs="Tahoma"/>
          <w:b/>
          <w:sz w:val="20"/>
        </w:rPr>
        <w:t>/</w:t>
      </w:r>
      <w:r w:rsidRPr="00C20864">
        <w:rPr>
          <w:rFonts w:eastAsia="Calibri" w:cs="Tahoma"/>
          <w:b/>
          <w:sz w:val="20"/>
        </w:rPr>
        <w:t>satisfactory driving his</w:t>
      </w:r>
      <w:r>
        <w:rPr>
          <w:rFonts w:eastAsia="Calibri" w:cs="Tahoma"/>
          <w:b/>
          <w:sz w:val="20"/>
        </w:rPr>
        <w:t>tory</w:t>
      </w:r>
      <w:r w:rsidRPr="00C20864">
        <w:rPr>
          <w:rFonts w:eastAsia="Calibri" w:cs="Tahoma"/>
          <w:b/>
          <w:sz w:val="20"/>
        </w:rPr>
        <w:t>:</w:t>
      </w:r>
    </w:p>
    <w:p w:rsidR="003C6B22" w:rsidRDefault="003C6B22" w:rsidP="003C6B22">
      <w:pPr>
        <w:pStyle w:val="NoSpacing"/>
        <w:rPr>
          <w:rFonts w:ascii="Arial" w:hAnsi="Arial" w:cs="Arial"/>
          <w:b/>
          <w:i/>
          <w:sz w:val="20"/>
          <w:szCs w:val="20"/>
        </w:rPr>
      </w:pPr>
      <w:r w:rsidRPr="00F9647E">
        <w:rPr>
          <w:rFonts w:ascii="Arial" w:hAnsi="Arial" w:cs="Arial"/>
          <w:b/>
          <w:i/>
          <w:sz w:val="20"/>
          <w:szCs w:val="20"/>
        </w:rPr>
        <w:t xml:space="preserve"> </w:t>
      </w:r>
    </w:p>
    <w:p w:rsidR="003C6B22" w:rsidRDefault="0040254D" w:rsidP="003C6B22">
      <w:pPr>
        <w:rPr>
          <w:rFonts w:cs="Arial"/>
          <w:sz w:val="20"/>
        </w:rPr>
      </w:pPr>
      <w:r w:rsidRPr="0040254D">
        <w:rPr>
          <w:rFonts w:cs="Arial"/>
          <w:sz w:val="20"/>
        </w:rPr>
        <w:t xml:space="preserve">This position requires driving a </w:t>
      </w:r>
      <w:r w:rsidR="00341E01">
        <w:rPr>
          <w:rFonts w:cs="Arial"/>
          <w:sz w:val="20"/>
        </w:rPr>
        <w:t>u</w:t>
      </w:r>
      <w:r w:rsidRPr="0040254D">
        <w:rPr>
          <w:rFonts w:cs="Arial"/>
          <w:sz w:val="20"/>
        </w:rPr>
        <w:t xml:space="preserve">niversity vehicle or a personal vehicle on behalf of the </w:t>
      </w:r>
      <w:r w:rsidR="00341E01">
        <w:rPr>
          <w:rFonts w:cs="Arial"/>
          <w:sz w:val="20"/>
        </w:rPr>
        <w:t>u</w:t>
      </w:r>
      <w:r w:rsidRPr="0040254D">
        <w:rPr>
          <w:rFonts w:cs="Arial"/>
          <w:sz w:val="20"/>
        </w:rPr>
        <w:t xml:space="preserve">niversity; therefore, the incumbent must successfully complete a </w:t>
      </w:r>
      <w:r w:rsidR="00341E01">
        <w:rPr>
          <w:rFonts w:cs="Arial"/>
          <w:sz w:val="20"/>
        </w:rPr>
        <w:t>m</w:t>
      </w:r>
      <w:r w:rsidRPr="0040254D">
        <w:rPr>
          <w:rFonts w:cs="Arial"/>
          <w:sz w:val="20"/>
        </w:rPr>
        <w:t xml:space="preserve">otor </w:t>
      </w:r>
      <w:r w:rsidR="00341E01">
        <w:rPr>
          <w:rFonts w:cs="Arial"/>
          <w:sz w:val="20"/>
        </w:rPr>
        <w:t>v</w:t>
      </w:r>
      <w:r w:rsidRPr="0040254D">
        <w:rPr>
          <w:rFonts w:cs="Arial"/>
          <w:sz w:val="20"/>
        </w:rPr>
        <w:t xml:space="preserve">ehicle </w:t>
      </w:r>
      <w:r w:rsidR="00341E01">
        <w:rPr>
          <w:rFonts w:cs="Arial"/>
          <w:sz w:val="20"/>
        </w:rPr>
        <w:t>h</w:t>
      </w:r>
      <w:r w:rsidRPr="0040254D">
        <w:rPr>
          <w:rFonts w:cs="Arial"/>
          <w:sz w:val="20"/>
        </w:rPr>
        <w:t xml:space="preserve">istory </w:t>
      </w:r>
      <w:r w:rsidR="00341E01">
        <w:rPr>
          <w:rFonts w:cs="Arial"/>
          <w:sz w:val="20"/>
        </w:rPr>
        <w:t>c</w:t>
      </w:r>
      <w:r w:rsidRPr="0040254D">
        <w:rPr>
          <w:rFonts w:cs="Arial"/>
          <w:sz w:val="20"/>
        </w:rPr>
        <w:t xml:space="preserve">heck, possess and maintain a current, valid driver's license in their state of residence, be determined to be position qualified and self-report convictions as per </w:t>
      </w:r>
      <w:r w:rsidR="009130D5" w:rsidRPr="009130D5">
        <w:rPr>
          <w:rFonts w:cs="Tahoma"/>
          <w:sz w:val="20"/>
        </w:rPr>
        <w:t>University Policy 05-030</w:t>
      </w:r>
      <w:r w:rsidRPr="0040254D">
        <w:rPr>
          <w:rFonts w:cs="Arial"/>
          <w:sz w:val="20"/>
        </w:rPr>
        <w:t xml:space="preserve"> et seq. Offers of employment are contingent upon meeting all minimum qualifications including the </w:t>
      </w:r>
      <w:r w:rsidR="00341E01">
        <w:rPr>
          <w:rFonts w:cs="Arial"/>
          <w:sz w:val="20"/>
        </w:rPr>
        <w:t>m</w:t>
      </w:r>
      <w:r w:rsidRPr="0040254D">
        <w:rPr>
          <w:rFonts w:cs="Arial"/>
          <w:sz w:val="20"/>
        </w:rPr>
        <w:t xml:space="preserve">otor </w:t>
      </w:r>
      <w:r w:rsidR="00341E01">
        <w:rPr>
          <w:rFonts w:cs="Arial"/>
          <w:sz w:val="20"/>
        </w:rPr>
        <w:t>v</w:t>
      </w:r>
      <w:r w:rsidRPr="0040254D">
        <w:rPr>
          <w:rFonts w:cs="Arial"/>
          <w:sz w:val="20"/>
        </w:rPr>
        <w:t xml:space="preserve">ehicle </w:t>
      </w:r>
      <w:r w:rsidR="00341E01">
        <w:rPr>
          <w:rFonts w:cs="Arial"/>
          <w:sz w:val="20"/>
        </w:rPr>
        <w:t>c</w:t>
      </w:r>
      <w:r w:rsidRPr="0040254D">
        <w:rPr>
          <w:rFonts w:cs="Arial"/>
          <w:sz w:val="20"/>
        </w:rPr>
        <w:t xml:space="preserve">heck </w:t>
      </w:r>
      <w:r w:rsidR="00341E01">
        <w:rPr>
          <w:rFonts w:cs="Arial"/>
          <w:sz w:val="20"/>
        </w:rPr>
        <w:t>r</w:t>
      </w:r>
      <w:r w:rsidRPr="0040254D">
        <w:rPr>
          <w:rFonts w:cs="Arial"/>
          <w:sz w:val="20"/>
        </w:rPr>
        <w:t>equirement. If this requirement is not met at the time of appointment, your start date will be adjusted to a date after the requirement is met</w:t>
      </w:r>
      <w:r>
        <w:rPr>
          <w:rFonts w:cs="Arial"/>
          <w:sz w:val="20"/>
        </w:rPr>
        <w:t>.</w:t>
      </w:r>
    </w:p>
    <w:p w:rsidR="0040254D" w:rsidRPr="00365722" w:rsidRDefault="0040254D" w:rsidP="003C6B22">
      <w:pPr>
        <w:rPr>
          <w:rFonts w:cs="Arial"/>
          <w:sz w:val="20"/>
        </w:rPr>
      </w:pPr>
    </w:p>
    <w:p w:rsidR="003C6B22" w:rsidRPr="00FB38A9" w:rsidRDefault="003C6B22" w:rsidP="00014BC8">
      <w:pPr>
        <w:rPr>
          <w:rFonts w:cs="Arial"/>
          <w:b/>
          <w:sz w:val="20"/>
          <w:u w:val="single"/>
        </w:rPr>
      </w:pPr>
      <w:r w:rsidRPr="00014BC8">
        <w:rPr>
          <w:rFonts w:cs="Arial"/>
          <w:b/>
          <w:sz w:val="22"/>
          <w:szCs w:val="22"/>
          <w:u w:val="single"/>
        </w:rPr>
        <w:t>Certification/Licensure Requirements</w:t>
      </w:r>
      <w:r w:rsidRPr="00F12D4A">
        <w:rPr>
          <w:rFonts w:cs="Arial"/>
          <w:b/>
          <w:sz w:val="20"/>
        </w:rPr>
        <w:t xml:space="preserve"> – Use if the appointee is required to have special licenses or credentials as part of the required qualifications (at appointment, or within a certain period of time):</w:t>
      </w:r>
    </w:p>
    <w:p w:rsidR="003C6B22" w:rsidRPr="00365722" w:rsidRDefault="003C6B22" w:rsidP="003C6B22">
      <w:pPr>
        <w:rPr>
          <w:rFonts w:cs="Arial"/>
          <w:sz w:val="20"/>
        </w:rPr>
      </w:pPr>
    </w:p>
    <w:p w:rsidR="003C6B22" w:rsidRPr="00365722" w:rsidRDefault="003C6B22" w:rsidP="003C6B22">
      <w:pPr>
        <w:ind w:right="900"/>
        <w:rPr>
          <w:rFonts w:cs="Arial"/>
          <w:i/>
          <w:sz w:val="20"/>
        </w:rPr>
      </w:pPr>
      <w:r w:rsidRPr="00365722">
        <w:rPr>
          <w:rFonts w:cs="Arial"/>
          <w:sz w:val="20"/>
        </w:rPr>
        <w:lastRenderedPageBreak/>
        <w:t>This offer of employment is contingent upon verification of your __________________ license/certification by your appointment start date.  Please provide your supervisor with proof of this requirement before this date.</w:t>
      </w:r>
    </w:p>
    <w:p w:rsidR="00014BC8" w:rsidRDefault="00014BC8" w:rsidP="00014BC8">
      <w:pPr>
        <w:rPr>
          <w:sz w:val="20"/>
        </w:rPr>
      </w:pPr>
    </w:p>
    <w:p w:rsidR="003C6B22" w:rsidRPr="00271284" w:rsidRDefault="003C6B22" w:rsidP="00014BC8">
      <w:pPr>
        <w:rPr>
          <w:b/>
          <w:sz w:val="20"/>
          <w:u w:val="single"/>
        </w:rPr>
      </w:pPr>
      <w:r w:rsidRPr="00014BC8">
        <w:rPr>
          <w:b/>
          <w:sz w:val="22"/>
          <w:szCs w:val="22"/>
          <w:u w:val="single"/>
        </w:rPr>
        <w:t>Compliance with NCAA Regulations</w:t>
      </w:r>
      <w:r w:rsidRPr="00A40A3F">
        <w:rPr>
          <w:b/>
          <w:sz w:val="20"/>
        </w:rPr>
        <w:t xml:space="preserve"> – Use if the appointee will work with student athletes in Athletics or with student athletes in another capacity, i.e., Advisor, Admissions Counselor, etc:</w:t>
      </w:r>
    </w:p>
    <w:p w:rsidR="003C6B22" w:rsidRPr="00365722" w:rsidRDefault="003C6B22" w:rsidP="003C6B22">
      <w:pPr>
        <w:rPr>
          <w:sz w:val="20"/>
        </w:rPr>
      </w:pPr>
    </w:p>
    <w:p w:rsidR="003C6B22" w:rsidRPr="00365722" w:rsidRDefault="003C6B22" w:rsidP="003C6B22">
      <w:pPr>
        <w:rPr>
          <w:sz w:val="20"/>
        </w:rPr>
      </w:pPr>
      <w:r w:rsidRPr="00365722">
        <w:rPr>
          <w:sz w:val="20"/>
        </w:rPr>
        <w:t>This position requires your commitment to comply with all National Collegiate Athletic Association (NCAA) regulations.  Personnel within the Department of Intercollegiate Athletics are available to assist you, should you have any questions regarding this requirement.</w:t>
      </w:r>
    </w:p>
    <w:p w:rsidR="003249E1" w:rsidRPr="003C6B22" w:rsidRDefault="003249E1" w:rsidP="003249E1">
      <w:pPr>
        <w:rPr>
          <w:rFonts w:cs="Tahoma"/>
          <w:sz w:val="20"/>
        </w:rPr>
      </w:pPr>
    </w:p>
    <w:p w:rsidR="003C6B22" w:rsidRPr="00FB38A9" w:rsidRDefault="00014BC8" w:rsidP="003C6B22">
      <w:pPr>
        <w:rPr>
          <w:b/>
          <w:sz w:val="20"/>
          <w:u w:val="single"/>
        </w:rPr>
      </w:pPr>
      <w:r w:rsidRPr="00014BC8">
        <w:rPr>
          <w:b/>
          <w:sz w:val="22"/>
          <w:szCs w:val="22"/>
          <w:u w:val="single"/>
        </w:rPr>
        <w:t>Assigned D</w:t>
      </w:r>
      <w:r w:rsidR="003C6B22" w:rsidRPr="00014BC8">
        <w:rPr>
          <w:b/>
          <w:sz w:val="22"/>
          <w:szCs w:val="22"/>
          <w:u w:val="single"/>
        </w:rPr>
        <w:t>uties</w:t>
      </w:r>
      <w:r w:rsidR="003C6B22" w:rsidRPr="00FB38A9">
        <w:rPr>
          <w:b/>
          <w:sz w:val="20"/>
          <w:u w:val="single"/>
        </w:rPr>
        <w:t xml:space="preserve"> – Use in </w:t>
      </w:r>
      <w:r w:rsidR="003C6B22">
        <w:rPr>
          <w:b/>
          <w:sz w:val="20"/>
          <w:u w:val="single"/>
        </w:rPr>
        <w:t>EACH</w:t>
      </w:r>
      <w:r w:rsidR="003C6B22" w:rsidRPr="00FB38A9">
        <w:rPr>
          <w:b/>
          <w:sz w:val="20"/>
          <w:u w:val="single"/>
        </w:rPr>
        <w:t xml:space="preserve"> letter:</w:t>
      </w:r>
    </w:p>
    <w:p w:rsidR="003C6B22" w:rsidRPr="00365722" w:rsidRDefault="003C6B22" w:rsidP="003C6B22">
      <w:pPr>
        <w:rPr>
          <w:sz w:val="20"/>
        </w:rPr>
      </w:pPr>
    </w:p>
    <w:p w:rsidR="003C6B22" w:rsidRPr="00365722" w:rsidRDefault="003C6B22" w:rsidP="003C6B22">
      <w:pPr>
        <w:rPr>
          <w:sz w:val="20"/>
        </w:rPr>
      </w:pPr>
      <w:r w:rsidRPr="00365722">
        <w:rPr>
          <w:sz w:val="20"/>
        </w:rPr>
        <w:t>Your position responsibilities are identified in your position description, available from the department.</w:t>
      </w:r>
    </w:p>
    <w:p w:rsidR="003249E1" w:rsidRPr="003C6B22" w:rsidRDefault="003249E1" w:rsidP="003249E1">
      <w:pPr>
        <w:rPr>
          <w:rFonts w:cs="Tahoma"/>
          <w:sz w:val="20"/>
        </w:rPr>
      </w:pPr>
    </w:p>
    <w:p w:rsidR="003C6B22" w:rsidRPr="00FB38A9" w:rsidRDefault="003C6B22" w:rsidP="00014BC8">
      <w:pPr>
        <w:rPr>
          <w:sz w:val="20"/>
        </w:rPr>
      </w:pPr>
      <w:r w:rsidRPr="00014BC8">
        <w:rPr>
          <w:b/>
          <w:sz w:val="22"/>
          <w:szCs w:val="22"/>
          <w:u w:val="single"/>
        </w:rPr>
        <w:t>FLSA Paragraph</w:t>
      </w:r>
      <w:r w:rsidRPr="00D4396B">
        <w:rPr>
          <w:b/>
          <w:sz w:val="20"/>
        </w:rPr>
        <w:t xml:space="preserve"> – Include one of the following paragraphs in EACH letter, as appropriate. </w:t>
      </w:r>
    </w:p>
    <w:p w:rsidR="003C6B22" w:rsidRPr="00365722" w:rsidRDefault="003C6B22" w:rsidP="003C6B22">
      <w:pPr>
        <w:rPr>
          <w:sz w:val="20"/>
        </w:rPr>
      </w:pPr>
    </w:p>
    <w:p w:rsidR="003C6B22" w:rsidRPr="00FB38A9" w:rsidRDefault="003C6B22" w:rsidP="00014BC8">
      <w:pPr>
        <w:rPr>
          <w:b/>
          <w:sz w:val="20"/>
          <w:u w:val="single"/>
        </w:rPr>
      </w:pPr>
      <w:r w:rsidRPr="00FB38A9">
        <w:rPr>
          <w:b/>
          <w:sz w:val="20"/>
          <w:u w:val="single"/>
        </w:rPr>
        <w:t>For FLSA Exempt employees:</w:t>
      </w:r>
    </w:p>
    <w:p w:rsidR="003C6B22" w:rsidRPr="00365722" w:rsidRDefault="003C6B22" w:rsidP="003C6B22">
      <w:pPr>
        <w:rPr>
          <w:sz w:val="20"/>
        </w:rPr>
      </w:pPr>
    </w:p>
    <w:p w:rsidR="003C6B22" w:rsidRPr="00365722" w:rsidRDefault="003C6B22" w:rsidP="003C6B22">
      <w:pPr>
        <w:rPr>
          <w:sz w:val="20"/>
        </w:rPr>
      </w:pPr>
      <w:r w:rsidRPr="00365722">
        <w:rPr>
          <w:sz w:val="20"/>
        </w:rPr>
        <w:t>This position meets the criteria for exemption from the provisions of the Fair Labor Standards Act</w:t>
      </w:r>
      <w:r w:rsidR="00E02BB7">
        <w:rPr>
          <w:sz w:val="20"/>
        </w:rPr>
        <w:t>;</w:t>
      </w:r>
      <w:r w:rsidRPr="00365722">
        <w:rPr>
          <w:sz w:val="20"/>
        </w:rPr>
        <w:t xml:space="preserve"> thus, you will not be eligible to receive overtime compensation.</w:t>
      </w:r>
    </w:p>
    <w:p w:rsidR="003C6B22" w:rsidRPr="00365722" w:rsidRDefault="003C6B22" w:rsidP="003C6B22">
      <w:pPr>
        <w:ind w:left="720"/>
        <w:rPr>
          <w:sz w:val="20"/>
        </w:rPr>
      </w:pPr>
    </w:p>
    <w:p w:rsidR="003C6B22" w:rsidRPr="00FB38A9" w:rsidRDefault="003C6B22" w:rsidP="00014BC8">
      <w:pPr>
        <w:rPr>
          <w:sz w:val="20"/>
        </w:rPr>
      </w:pPr>
      <w:r w:rsidRPr="00FB38A9">
        <w:rPr>
          <w:b/>
          <w:sz w:val="20"/>
          <w:u w:val="single"/>
        </w:rPr>
        <w:t>For FLSA Non-Exempt employees:</w:t>
      </w:r>
    </w:p>
    <w:p w:rsidR="003C6B22" w:rsidRPr="00365722" w:rsidRDefault="003C6B22" w:rsidP="003C6B22">
      <w:pPr>
        <w:rPr>
          <w:sz w:val="20"/>
        </w:rPr>
      </w:pPr>
    </w:p>
    <w:p w:rsidR="003C6B22" w:rsidRPr="00365722" w:rsidRDefault="003C6B22" w:rsidP="003C6B22">
      <w:pPr>
        <w:rPr>
          <w:sz w:val="20"/>
        </w:rPr>
      </w:pPr>
      <w:r w:rsidRPr="00365722">
        <w:rPr>
          <w:sz w:val="20"/>
        </w:rPr>
        <w:t>This position does not meet the criteria for exemption from the provisions of the Fair Labor Standards Act</w:t>
      </w:r>
      <w:r w:rsidR="00E02BB7">
        <w:rPr>
          <w:sz w:val="20"/>
        </w:rPr>
        <w:t>;</w:t>
      </w:r>
      <w:r w:rsidRPr="00365722">
        <w:rPr>
          <w:sz w:val="20"/>
        </w:rPr>
        <w:t xml:space="preserve"> thus, you will be eligible to receive overtime compensation, as appropriate.  Working overtime requires prior approval from your supervisor.</w:t>
      </w:r>
    </w:p>
    <w:p w:rsidR="00014BC8" w:rsidRDefault="00014BC8" w:rsidP="00014BC8">
      <w:pPr>
        <w:rPr>
          <w:b/>
          <w:sz w:val="20"/>
          <w:u w:val="single"/>
        </w:rPr>
      </w:pPr>
    </w:p>
    <w:p w:rsidR="003C6B22" w:rsidRPr="00254CD7" w:rsidRDefault="003C6B22" w:rsidP="00014BC8">
      <w:pPr>
        <w:rPr>
          <w:b/>
          <w:sz w:val="20"/>
        </w:rPr>
      </w:pPr>
      <w:r w:rsidRPr="00014BC8">
        <w:rPr>
          <w:b/>
          <w:sz w:val="22"/>
          <w:szCs w:val="22"/>
          <w:u w:val="single"/>
        </w:rPr>
        <w:t>Start-up Package</w:t>
      </w:r>
      <w:r w:rsidRPr="00FB38A9">
        <w:rPr>
          <w:b/>
          <w:sz w:val="20"/>
          <w:u w:val="single"/>
        </w:rPr>
        <w:t xml:space="preserve"> – The start-up package paragraph is optional</w:t>
      </w:r>
      <w:r w:rsidRPr="00254CD7">
        <w:rPr>
          <w:b/>
          <w:sz w:val="20"/>
        </w:rPr>
        <w:t xml:space="preserve">.  However, if it is included, it should state WHAT the department/college is firmly committed to providing in a start-up package, not what the department/college will TRY to achieve.  This paragraph should not describe HOW the department/college will deliver its commitments as these are matters internal to the department/college.  If you are providing a start-up package, insert your paragraph here.  We encourage you to review the sample wording at </w:t>
      </w:r>
      <w:hyperlink r:id="rId7" w:history="1">
        <w:r w:rsidR="00D04CEE" w:rsidRPr="00F3586F">
          <w:rPr>
            <w:rStyle w:val="Hyperlink"/>
            <w:sz w:val="20"/>
          </w:rPr>
          <w:t>http://hr.oregonstate.edu/starter</w:t>
        </w:r>
      </w:hyperlink>
      <w:r w:rsidRPr="00254CD7">
        <w:rPr>
          <w:b/>
          <w:sz w:val="20"/>
        </w:rPr>
        <w:t>.</w:t>
      </w:r>
    </w:p>
    <w:p w:rsidR="003249E1" w:rsidRPr="003C6B22" w:rsidRDefault="003249E1" w:rsidP="003249E1">
      <w:pPr>
        <w:rPr>
          <w:rFonts w:cs="Tahoma"/>
          <w:b/>
          <w:color w:val="00B050"/>
          <w:sz w:val="20"/>
          <w:u w:val="single"/>
        </w:rPr>
      </w:pPr>
    </w:p>
    <w:p w:rsidR="003C6B22" w:rsidRDefault="003C6B22" w:rsidP="00014BC8">
      <w:pPr>
        <w:rPr>
          <w:rFonts w:cs="Tahoma"/>
          <w:b/>
          <w:sz w:val="20"/>
        </w:rPr>
      </w:pPr>
      <w:r w:rsidRPr="00014BC8">
        <w:rPr>
          <w:rFonts w:cs="Tahoma"/>
          <w:b/>
          <w:sz w:val="22"/>
          <w:szCs w:val="22"/>
          <w:u w:val="single"/>
        </w:rPr>
        <w:t>Benefits</w:t>
      </w:r>
      <w:r w:rsidRPr="00F5411C">
        <w:rPr>
          <w:rFonts w:cs="Tahoma"/>
          <w:b/>
          <w:sz w:val="20"/>
        </w:rPr>
        <w:t xml:space="preserve"> - Select one of the following paragraphs, as appropriate:</w:t>
      </w:r>
    </w:p>
    <w:p w:rsidR="00574C3E" w:rsidRDefault="00574C3E" w:rsidP="003C6B22">
      <w:pPr>
        <w:rPr>
          <w:rFonts w:cs="Tahoma"/>
          <w:b/>
          <w:sz w:val="20"/>
        </w:rPr>
      </w:pPr>
    </w:p>
    <w:p w:rsidR="00574C3E" w:rsidRPr="00A3000A" w:rsidRDefault="00574C3E" w:rsidP="00014BC8">
      <w:pPr>
        <w:pStyle w:val="BodyTextIndent"/>
        <w:ind w:left="0"/>
        <w:rPr>
          <w:rFonts w:cs="Tahoma"/>
          <w:b/>
          <w:sz w:val="20"/>
          <w:u w:val="single"/>
        </w:rPr>
      </w:pPr>
      <w:r w:rsidRPr="00A3000A">
        <w:rPr>
          <w:rFonts w:cs="Tahoma"/>
          <w:b/>
          <w:sz w:val="20"/>
          <w:u w:val="single"/>
        </w:rPr>
        <w:t>If the FTE for this appointmen</w:t>
      </w:r>
      <w:r w:rsidR="008F5DB7">
        <w:rPr>
          <w:rFonts w:cs="Tahoma"/>
          <w:b/>
          <w:sz w:val="20"/>
          <w:u w:val="single"/>
        </w:rPr>
        <w:t>t is .50 or greater, and the emp</w:t>
      </w:r>
      <w:r w:rsidRPr="00A3000A">
        <w:rPr>
          <w:rFonts w:cs="Tahoma"/>
          <w:b/>
          <w:sz w:val="20"/>
          <w:u w:val="single"/>
        </w:rPr>
        <w:t xml:space="preserve">loyee </w:t>
      </w:r>
      <w:r w:rsidR="008F5DB7">
        <w:rPr>
          <w:rFonts w:cs="Tahoma"/>
          <w:b/>
          <w:sz w:val="20"/>
          <w:u w:val="single"/>
        </w:rPr>
        <w:t>is</w:t>
      </w:r>
      <w:r w:rsidRPr="00A3000A">
        <w:rPr>
          <w:rFonts w:cs="Tahoma"/>
          <w:b/>
          <w:sz w:val="20"/>
          <w:u w:val="single"/>
        </w:rPr>
        <w:t xml:space="preserve"> </w:t>
      </w:r>
      <w:r w:rsidR="008F5DB7">
        <w:rPr>
          <w:rFonts w:cs="Tahoma"/>
          <w:b/>
          <w:sz w:val="20"/>
          <w:u w:val="single"/>
        </w:rPr>
        <w:t xml:space="preserve">currently in an unclassified benefits-eligible position, </w:t>
      </w:r>
      <w:r w:rsidRPr="00A3000A">
        <w:rPr>
          <w:rFonts w:cs="Tahoma"/>
          <w:b/>
          <w:sz w:val="20"/>
          <w:u w:val="single"/>
        </w:rPr>
        <w:t>use:</w:t>
      </w:r>
    </w:p>
    <w:p w:rsidR="00574C3E" w:rsidRPr="003C6B22" w:rsidRDefault="00574C3E" w:rsidP="00574C3E">
      <w:pPr>
        <w:rPr>
          <w:rFonts w:cs="Tahoma"/>
          <w:sz w:val="20"/>
        </w:rPr>
      </w:pPr>
    </w:p>
    <w:p w:rsidR="00574C3E" w:rsidRPr="003C6B22" w:rsidRDefault="00574C3E" w:rsidP="00574C3E">
      <w:pPr>
        <w:rPr>
          <w:rFonts w:cs="Tahoma"/>
          <w:sz w:val="20"/>
        </w:rPr>
      </w:pPr>
      <w:r w:rsidRPr="003C6B22">
        <w:rPr>
          <w:rFonts w:cs="Tahoma"/>
          <w:sz w:val="20"/>
        </w:rPr>
        <w:t xml:space="preserve">Your current benefits program selections will remain in effect.  Please contact </w:t>
      </w:r>
      <w:r w:rsidR="00B02251">
        <w:rPr>
          <w:rFonts w:cs="Tahoma"/>
          <w:sz w:val="20"/>
        </w:rPr>
        <w:t xml:space="preserve">the Office of Human Resources </w:t>
      </w:r>
      <w:r w:rsidR="004B0615">
        <w:rPr>
          <w:rFonts w:cs="Tahoma"/>
          <w:sz w:val="20"/>
        </w:rPr>
        <w:t>e</w:t>
      </w:r>
      <w:r w:rsidR="00B02251">
        <w:rPr>
          <w:rFonts w:cs="Tahoma"/>
          <w:sz w:val="20"/>
        </w:rPr>
        <w:t xml:space="preserve">mployee </w:t>
      </w:r>
      <w:r w:rsidR="004B0615">
        <w:rPr>
          <w:rFonts w:cs="Tahoma"/>
          <w:sz w:val="20"/>
        </w:rPr>
        <w:t>b</w:t>
      </w:r>
      <w:r w:rsidR="00B02251">
        <w:rPr>
          <w:rFonts w:cs="Tahoma"/>
          <w:sz w:val="20"/>
        </w:rPr>
        <w:t>enefits section at (541) 737-2805 if you have questions regarding your benefits</w:t>
      </w:r>
      <w:r w:rsidRPr="003C6B22">
        <w:rPr>
          <w:rFonts w:cs="Tahoma"/>
          <w:sz w:val="20"/>
        </w:rPr>
        <w:t>.</w:t>
      </w:r>
    </w:p>
    <w:p w:rsidR="003249E1" w:rsidRPr="003C6B22" w:rsidRDefault="003249E1" w:rsidP="003249E1">
      <w:pPr>
        <w:ind w:left="720"/>
        <w:rPr>
          <w:rFonts w:cs="Tahoma"/>
          <w:b/>
          <w:sz w:val="20"/>
          <w:u w:val="single"/>
        </w:rPr>
      </w:pPr>
    </w:p>
    <w:p w:rsidR="00F91DF7" w:rsidRDefault="00F91DF7" w:rsidP="00014BC8">
      <w:pPr>
        <w:pStyle w:val="BodyTextIndent"/>
        <w:ind w:left="0"/>
        <w:rPr>
          <w:rFonts w:cs="Tahoma"/>
          <w:b/>
          <w:sz w:val="20"/>
          <w:u w:val="single"/>
        </w:rPr>
      </w:pPr>
      <w:r w:rsidRPr="00A3000A">
        <w:rPr>
          <w:rFonts w:cs="Tahoma"/>
          <w:b/>
          <w:sz w:val="20"/>
          <w:u w:val="single"/>
        </w:rPr>
        <w:t>If the FTE for this appointment .50 or greater and results in benefits for the first time use:</w:t>
      </w:r>
    </w:p>
    <w:p w:rsidR="00F91DF7" w:rsidRDefault="00F91DF7" w:rsidP="00F91DF7">
      <w:pPr>
        <w:rPr>
          <w:sz w:val="20"/>
        </w:rPr>
      </w:pPr>
    </w:p>
    <w:p w:rsidR="00181958" w:rsidRDefault="00F91DF7" w:rsidP="00181958">
      <w:pPr>
        <w:rPr>
          <w:sz w:val="20"/>
        </w:rPr>
      </w:pPr>
      <w:r w:rsidRPr="00922726">
        <w:rPr>
          <w:sz w:val="20"/>
        </w:rPr>
        <w:t>Visit the “</w:t>
      </w:r>
      <w:bookmarkStart w:id="0" w:name="_GoBack"/>
      <w:r w:rsidR="00B37ED9">
        <w:rPr>
          <w:sz w:val="20"/>
        </w:rPr>
        <w:t>New Employee Onboarding</w:t>
      </w:r>
      <w:bookmarkEnd w:id="0"/>
      <w:r w:rsidRPr="00922726">
        <w:rPr>
          <w:sz w:val="20"/>
        </w:rPr>
        <w:t xml:space="preserve">” website at </w:t>
      </w:r>
      <w:hyperlink r:id="rId8" w:history="1">
        <w:r w:rsidR="00D04CEE" w:rsidRPr="00F3586F">
          <w:rPr>
            <w:rStyle w:val="Hyperlink"/>
            <w:sz w:val="20"/>
          </w:rPr>
          <w:t>http://hr.oregonstate.edu/inside-osu</w:t>
        </w:r>
      </w:hyperlink>
      <w:r>
        <w:rPr>
          <w:sz w:val="20"/>
        </w:rPr>
        <w:t xml:space="preserve"> </w:t>
      </w:r>
      <w:r w:rsidRPr="00922726">
        <w:rPr>
          <w:sz w:val="20"/>
        </w:rPr>
        <w:t xml:space="preserve">to review health benefit plan options, pension and retirement savings options, and </w:t>
      </w:r>
      <w:r w:rsidR="009E3616">
        <w:rPr>
          <w:sz w:val="20"/>
        </w:rPr>
        <w:t xml:space="preserve">how </w:t>
      </w:r>
      <w:r w:rsidRPr="00922726">
        <w:rPr>
          <w:sz w:val="20"/>
        </w:rPr>
        <w:t xml:space="preserve">to enroll. You must enroll in your health benefits </w:t>
      </w:r>
      <w:r w:rsidR="006A39AD">
        <w:rPr>
          <w:b/>
          <w:sz w:val="20"/>
        </w:rPr>
        <w:t>within 3</w:t>
      </w:r>
      <w:r w:rsidRPr="00922726">
        <w:rPr>
          <w:b/>
          <w:sz w:val="20"/>
        </w:rPr>
        <w:t>0 days</w:t>
      </w:r>
      <w:r w:rsidRPr="00922726">
        <w:rPr>
          <w:sz w:val="20"/>
        </w:rPr>
        <w:t xml:space="preserve"> of your hire date. Benefits are generally effective the first of the month after your hire date </w:t>
      </w:r>
      <w:r w:rsidRPr="00922726">
        <w:rPr>
          <w:sz w:val="20"/>
          <w:u w:val="single"/>
        </w:rPr>
        <w:t>and</w:t>
      </w:r>
      <w:r w:rsidRPr="00922726">
        <w:rPr>
          <w:sz w:val="20"/>
        </w:rPr>
        <w:t xml:space="preserve"> completion of the enrollment process.  The “</w:t>
      </w:r>
      <w:r w:rsidR="00B37ED9">
        <w:rPr>
          <w:sz w:val="20"/>
        </w:rPr>
        <w:t>New Employee Onboarding</w:t>
      </w:r>
      <w:r w:rsidRPr="00922726">
        <w:rPr>
          <w:sz w:val="20"/>
        </w:rPr>
        <w:t>” website also contains general information to orient you to OSU including work/life balance topics and resources.</w:t>
      </w:r>
      <w:r w:rsidR="00181958">
        <w:rPr>
          <w:sz w:val="20"/>
        </w:rPr>
        <w:t xml:space="preserve">  If you are in a pension eligible position, you will be asked to make a pension program election before you complete your first six (6) full months of employment.  Pension contributions will be made on your behalf by the </w:t>
      </w:r>
      <w:r w:rsidR="00E02BB7">
        <w:rPr>
          <w:sz w:val="20"/>
        </w:rPr>
        <w:t>u</w:t>
      </w:r>
      <w:r w:rsidR="00181958">
        <w:rPr>
          <w:sz w:val="20"/>
        </w:rPr>
        <w:t xml:space="preserve">niversity after you have </w:t>
      </w:r>
      <w:r w:rsidR="00181958">
        <w:rPr>
          <w:sz w:val="20"/>
        </w:rPr>
        <w:lastRenderedPageBreak/>
        <w:t xml:space="preserve">served a waiting period of six (6) full months from your hire date.  This website contains additional information regarding pension eligible positions: </w:t>
      </w:r>
      <w:hyperlink r:id="rId9" w:history="1">
        <w:r w:rsidR="00D04CEE" w:rsidRPr="00F3586F">
          <w:rPr>
            <w:rStyle w:val="Hyperlink"/>
            <w:sz w:val="20"/>
          </w:rPr>
          <w:t>http://hr.oregonstate.edu/orient/benefits/uf/pension</w:t>
        </w:r>
      </w:hyperlink>
      <w:r w:rsidR="00181958">
        <w:rPr>
          <w:sz w:val="20"/>
        </w:rPr>
        <w:t>.</w:t>
      </w:r>
    </w:p>
    <w:p w:rsidR="00F91DF7" w:rsidRPr="003C6B22" w:rsidRDefault="00F91DF7" w:rsidP="00F91DF7">
      <w:pPr>
        <w:rPr>
          <w:rFonts w:cs="Tahoma"/>
          <w:sz w:val="20"/>
        </w:rPr>
      </w:pPr>
    </w:p>
    <w:p w:rsidR="00574C3E" w:rsidRPr="003C6B22" w:rsidRDefault="00574C3E" w:rsidP="00014BC8">
      <w:pPr>
        <w:rPr>
          <w:rFonts w:cs="Tahoma"/>
          <w:b/>
          <w:sz w:val="20"/>
          <w:u w:val="single"/>
        </w:rPr>
      </w:pPr>
      <w:r w:rsidRPr="003C6B22">
        <w:rPr>
          <w:rFonts w:cs="Tahoma"/>
          <w:b/>
          <w:sz w:val="20"/>
          <w:u w:val="single"/>
        </w:rPr>
        <w:t xml:space="preserve">If the appointee is transferring </w:t>
      </w:r>
      <w:r w:rsidR="00FA269F">
        <w:rPr>
          <w:rFonts w:cs="Tahoma"/>
          <w:b/>
          <w:sz w:val="20"/>
          <w:u w:val="single"/>
        </w:rPr>
        <w:t>from a classified position to a benefits</w:t>
      </w:r>
      <w:r w:rsidR="008F5DB7">
        <w:rPr>
          <w:rFonts w:cs="Tahoma"/>
          <w:b/>
          <w:sz w:val="20"/>
          <w:u w:val="single"/>
        </w:rPr>
        <w:t>-</w:t>
      </w:r>
      <w:r w:rsidR="00FA269F">
        <w:rPr>
          <w:rFonts w:cs="Tahoma"/>
          <w:b/>
          <w:sz w:val="20"/>
          <w:u w:val="single"/>
        </w:rPr>
        <w:t>eligible</w:t>
      </w:r>
      <w:r w:rsidRPr="003C6B22">
        <w:rPr>
          <w:rFonts w:cs="Tahoma"/>
          <w:b/>
          <w:sz w:val="20"/>
          <w:u w:val="single"/>
        </w:rPr>
        <w:t xml:space="preserve"> unclassified position, </w:t>
      </w:r>
      <w:r w:rsidR="00FA269F">
        <w:rPr>
          <w:rFonts w:cs="Tahoma"/>
          <w:b/>
          <w:sz w:val="20"/>
          <w:u w:val="single"/>
        </w:rPr>
        <w:t>use</w:t>
      </w:r>
      <w:r w:rsidRPr="003C6B22">
        <w:rPr>
          <w:rFonts w:cs="Tahoma"/>
          <w:b/>
          <w:sz w:val="20"/>
          <w:u w:val="single"/>
        </w:rPr>
        <w:t>:</w:t>
      </w:r>
    </w:p>
    <w:p w:rsidR="00574C3E" w:rsidRPr="003C6B22" w:rsidRDefault="00574C3E" w:rsidP="00574C3E">
      <w:pPr>
        <w:ind w:left="720"/>
        <w:rPr>
          <w:rFonts w:cs="Tahoma"/>
          <w:b/>
          <w:sz w:val="20"/>
          <w:u w:val="single"/>
        </w:rPr>
      </w:pPr>
    </w:p>
    <w:p w:rsidR="00574C3E" w:rsidRPr="003C6B22" w:rsidRDefault="00574C3E" w:rsidP="00574C3E">
      <w:pPr>
        <w:tabs>
          <w:tab w:val="left" w:pos="9270"/>
          <w:tab w:val="left" w:pos="9360"/>
        </w:tabs>
        <w:ind w:right="90"/>
        <w:rPr>
          <w:rFonts w:cs="Tahoma"/>
          <w:sz w:val="20"/>
        </w:rPr>
      </w:pPr>
      <w:r w:rsidRPr="003C6B22">
        <w:rPr>
          <w:rFonts w:cs="Tahoma"/>
          <w:sz w:val="20"/>
        </w:rPr>
        <w:t>Should you accept this offer of employmen</w:t>
      </w:r>
      <w:r w:rsidR="00E24780">
        <w:rPr>
          <w:rFonts w:cs="Tahoma"/>
          <w:sz w:val="20"/>
        </w:rPr>
        <w:t xml:space="preserve">t into an unclassified </w:t>
      </w:r>
      <w:r w:rsidR="007514B7">
        <w:rPr>
          <w:rFonts w:cs="Tahoma"/>
          <w:sz w:val="20"/>
        </w:rPr>
        <w:t>position;</w:t>
      </w:r>
      <w:r w:rsidRPr="003C6B22">
        <w:rPr>
          <w:rFonts w:cs="Tahoma"/>
          <w:sz w:val="20"/>
        </w:rPr>
        <w:t xml:space="preserve"> the terms and conditions of employment will be different from those you currently hav</w:t>
      </w:r>
      <w:r w:rsidR="00E24780">
        <w:rPr>
          <w:rFonts w:cs="Tahoma"/>
          <w:sz w:val="20"/>
        </w:rPr>
        <w:t xml:space="preserve">e in your classified position. </w:t>
      </w:r>
      <w:r w:rsidRPr="003C6B22">
        <w:rPr>
          <w:rFonts w:cs="Tahoma"/>
          <w:sz w:val="20"/>
        </w:rPr>
        <w:t xml:space="preserve">Please contact the </w:t>
      </w:r>
      <w:r w:rsidR="00341E01">
        <w:rPr>
          <w:rFonts w:cs="Tahoma"/>
          <w:sz w:val="20"/>
        </w:rPr>
        <w:t>e</w:t>
      </w:r>
      <w:r w:rsidRPr="003C6B22">
        <w:rPr>
          <w:rFonts w:cs="Tahoma"/>
          <w:sz w:val="20"/>
        </w:rPr>
        <w:t xml:space="preserve">mployee </w:t>
      </w:r>
      <w:r w:rsidR="00341E01">
        <w:rPr>
          <w:rFonts w:cs="Tahoma"/>
          <w:sz w:val="20"/>
        </w:rPr>
        <w:t>b</w:t>
      </w:r>
      <w:r w:rsidRPr="003C6B22">
        <w:rPr>
          <w:rFonts w:cs="Tahoma"/>
          <w:sz w:val="20"/>
        </w:rPr>
        <w:t xml:space="preserve">enefits </w:t>
      </w:r>
      <w:r w:rsidR="00341E01">
        <w:rPr>
          <w:rFonts w:cs="Tahoma"/>
          <w:sz w:val="20"/>
        </w:rPr>
        <w:t>o</w:t>
      </w:r>
      <w:r w:rsidRPr="003C6B22">
        <w:rPr>
          <w:rFonts w:cs="Tahoma"/>
          <w:sz w:val="20"/>
        </w:rPr>
        <w:t xml:space="preserve">ffice at 737-2805 for an explanation of your medical insurance, retirement, and other benefit plans.  </w:t>
      </w:r>
    </w:p>
    <w:p w:rsidR="00574C3E" w:rsidRPr="003C6B22" w:rsidRDefault="00574C3E" w:rsidP="00574C3E">
      <w:pPr>
        <w:tabs>
          <w:tab w:val="left" w:pos="9270"/>
          <w:tab w:val="left" w:pos="9360"/>
        </w:tabs>
        <w:ind w:left="720" w:right="90"/>
        <w:rPr>
          <w:rFonts w:cs="Tahoma"/>
          <w:sz w:val="20"/>
        </w:rPr>
      </w:pPr>
    </w:p>
    <w:p w:rsidR="00574C3E" w:rsidRDefault="00574C3E" w:rsidP="00574C3E">
      <w:pPr>
        <w:tabs>
          <w:tab w:val="left" w:pos="9270"/>
          <w:tab w:val="left" w:pos="9360"/>
        </w:tabs>
        <w:autoSpaceDE w:val="0"/>
        <w:autoSpaceDN w:val="0"/>
        <w:adjustRightInd w:val="0"/>
        <w:ind w:right="90"/>
        <w:rPr>
          <w:rFonts w:cs="Tahoma"/>
          <w:sz w:val="20"/>
        </w:rPr>
      </w:pPr>
      <w:r w:rsidRPr="003C6B22">
        <w:rPr>
          <w:rFonts w:cs="Tahoma"/>
          <w:sz w:val="20"/>
        </w:rPr>
        <w:t>Furthermore, your classified union dues will continue to be deducted from your paycheck on a monthly basis unless you provide written notification to the union that you wish to terminate your membership. The union’s address is SEIU, Local 503, OPEU, 1730 Commercial Street SE, P.O. Box 12159, Salem, OR  97309.</w:t>
      </w:r>
    </w:p>
    <w:p w:rsidR="003249E1" w:rsidRPr="003C6B22" w:rsidRDefault="003249E1" w:rsidP="003249E1">
      <w:pPr>
        <w:rPr>
          <w:rFonts w:cs="Tahoma"/>
          <w:sz w:val="20"/>
        </w:rPr>
      </w:pPr>
    </w:p>
    <w:p w:rsidR="003249E1" w:rsidRPr="003C6B22" w:rsidRDefault="003249E1" w:rsidP="00014BC8">
      <w:pPr>
        <w:rPr>
          <w:rFonts w:cs="Tahoma"/>
          <w:b/>
          <w:sz w:val="20"/>
          <w:u w:val="single"/>
        </w:rPr>
      </w:pPr>
      <w:r w:rsidRPr="00014BC8">
        <w:rPr>
          <w:rFonts w:cs="Tahoma"/>
          <w:b/>
          <w:sz w:val="22"/>
          <w:szCs w:val="22"/>
          <w:u w:val="single"/>
        </w:rPr>
        <w:t>Leave Accrual</w:t>
      </w:r>
      <w:r w:rsidRPr="003C6B22">
        <w:rPr>
          <w:rFonts w:cs="Tahoma"/>
          <w:b/>
          <w:sz w:val="20"/>
          <w:u w:val="single"/>
        </w:rPr>
        <w:t xml:space="preserve"> – If this appointment results in changes to sick or vacation leave accrual for the employee, insert this paragraph.</w:t>
      </w:r>
    </w:p>
    <w:p w:rsidR="003249E1" w:rsidRPr="003C6B22" w:rsidRDefault="003249E1" w:rsidP="003249E1">
      <w:pPr>
        <w:rPr>
          <w:rFonts w:cs="Tahoma"/>
          <w:sz w:val="20"/>
        </w:rPr>
      </w:pPr>
    </w:p>
    <w:p w:rsidR="003249E1" w:rsidRPr="003C6B22" w:rsidRDefault="003249E1" w:rsidP="003249E1">
      <w:pPr>
        <w:rPr>
          <w:rFonts w:cs="Tahoma"/>
          <w:sz w:val="20"/>
        </w:rPr>
      </w:pPr>
      <w:r w:rsidRPr="003C6B22">
        <w:rPr>
          <w:rFonts w:cs="Tahoma"/>
          <w:sz w:val="20"/>
        </w:rPr>
        <w:t xml:space="preserve">Please contact </w:t>
      </w:r>
      <w:r w:rsidR="00E24780">
        <w:rPr>
          <w:rFonts w:cs="Tahoma"/>
          <w:sz w:val="20"/>
        </w:rPr>
        <w:t xml:space="preserve">your </w:t>
      </w:r>
      <w:r w:rsidR="00341E01">
        <w:rPr>
          <w:rFonts w:cs="Tahoma"/>
          <w:sz w:val="20"/>
        </w:rPr>
        <w:t>b</w:t>
      </w:r>
      <w:r w:rsidR="00E24780">
        <w:rPr>
          <w:rFonts w:cs="Tahoma"/>
          <w:sz w:val="20"/>
        </w:rPr>
        <w:t xml:space="preserve">usiness </w:t>
      </w:r>
      <w:r w:rsidR="00341E01">
        <w:rPr>
          <w:rFonts w:cs="Tahoma"/>
          <w:sz w:val="20"/>
        </w:rPr>
        <w:t>c</w:t>
      </w:r>
      <w:r w:rsidR="00E24780">
        <w:rPr>
          <w:rFonts w:cs="Tahoma"/>
          <w:sz w:val="20"/>
        </w:rPr>
        <w:t xml:space="preserve">enter </w:t>
      </w:r>
      <w:r w:rsidR="00341E01">
        <w:rPr>
          <w:rFonts w:cs="Tahoma"/>
          <w:sz w:val="20"/>
        </w:rPr>
        <w:t>h</w:t>
      </w:r>
      <w:r w:rsidR="00E24780">
        <w:rPr>
          <w:rFonts w:cs="Tahoma"/>
          <w:sz w:val="20"/>
        </w:rPr>
        <w:t xml:space="preserve">uman </w:t>
      </w:r>
      <w:r w:rsidR="00341E01">
        <w:rPr>
          <w:rFonts w:cs="Tahoma"/>
          <w:sz w:val="20"/>
        </w:rPr>
        <w:t>r</w:t>
      </w:r>
      <w:r w:rsidR="00E24780">
        <w:rPr>
          <w:rFonts w:cs="Tahoma"/>
          <w:sz w:val="20"/>
        </w:rPr>
        <w:t xml:space="preserve">esources </w:t>
      </w:r>
      <w:r w:rsidR="00341E01">
        <w:rPr>
          <w:rFonts w:cs="Tahoma"/>
          <w:sz w:val="20"/>
        </w:rPr>
        <w:t>o</w:t>
      </w:r>
      <w:r w:rsidR="00E24780">
        <w:rPr>
          <w:rFonts w:cs="Tahoma"/>
          <w:sz w:val="20"/>
        </w:rPr>
        <w:t>ffice</w:t>
      </w:r>
      <w:r w:rsidRPr="003C6B22">
        <w:rPr>
          <w:rFonts w:cs="Tahoma"/>
          <w:sz w:val="20"/>
        </w:rPr>
        <w:t xml:space="preserve"> regarding changes to your sick and vacation leave benefits.  They may be reached at </w:t>
      </w:r>
      <w:r w:rsidR="00E24780">
        <w:rPr>
          <w:rFonts w:cs="Tahoma"/>
          <w:sz w:val="20"/>
        </w:rPr>
        <w:t>___________</w:t>
      </w:r>
      <w:r w:rsidRPr="003C6B22">
        <w:rPr>
          <w:rFonts w:cs="Tahoma"/>
          <w:sz w:val="20"/>
        </w:rPr>
        <w:t>.</w:t>
      </w:r>
    </w:p>
    <w:p w:rsidR="00014BC8" w:rsidRDefault="00014BC8" w:rsidP="00014BC8">
      <w:pPr>
        <w:rPr>
          <w:rFonts w:cs="Tahoma"/>
          <w:sz w:val="20"/>
        </w:rPr>
      </w:pPr>
    </w:p>
    <w:p w:rsidR="007934D4" w:rsidRDefault="007934D4" w:rsidP="00014BC8">
      <w:pPr>
        <w:rPr>
          <w:b/>
          <w:sz w:val="20"/>
        </w:rPr>
      </w:pPr>
      <w:r w:rsidRPr="00014BC8">
        <w:rPr>
          <w:b/>
          <w:sz w:val="22"/>
          <w:szCs w:val="22"/>
          <w:u w:val="single"/>
        </w:rPr>
        <w:t>Tech</w:t>
      </w:r>
      <w:r w:rsidR="00014BC8" w:rsidRPr="00014BC8">
        <w:rPr>
          <w:b/>
          <w:sz w:val="22"/>
          <w:szCs w:val="22"/>
          <w:u w:val="single"/>
        </w:rPr>
        <w:t>nology</w:t>
      </w:r>
      <w:r w:rsidRPr="00014BC8">
        <w:rPr>
          <w:b/>
          <w:sz w:val="22"/>
          <w:szCs w:val="22"/>
          <w:u w:val="single"/>
        </w:rPr>
        <w:t xml:space="preserve"> Transfer </w:t>
      </w:r>
      <w:r w:rsidR="00014BC8">
        <w:rPr>
          <w:b/>
          <w:sz w:val="22"/>
          <w:szCs w:val="22"/>
          <w:u w:val="single"/>
        </w:rPr>
        <w:t xml:space="preserve">- </w:t>
      </w:r>
      <w:r w:rsidRPr="008C0945">
        <w:rPr>
          <w:b/>
          <w:sz w:val="20"/>
        </w:rPr>
        <w:t>Use in EACH letter:</w:t>
      </w:r>
    </w:p>
    <w:p w:rsidR="007934D4" w:rsidRPr="003C6B22" w:rsidRDefault="007934D4" w:rsidP="003249E1">
      <w:pPr>
        <w:rPr>
          <w:rFonts w:cs="Tahoma"/>
          <w:sz w:val="20"/>
        </w:rPr>
      </w:pPr>
    </w:p>
    <w:p w:rsidR="00014BC8" w:rsidRDefault="007F095C" w:rsidP="003249E1">
      <w:pPr>
        <w:rPr>
          <w:sz w:val="20"/>
        </w:rPr>
      </w:pPr>
      <w:r>
        <w:rPr>
          <w:sz w:val="20"/>
        </w:rPr>
        <w:t xml:space="preserve">The </w:t>
      </w:r>
      <w:r w:rsidR="00341E01">
        <w:rPr>
          <w:sz w:val="20"/>
        </w:rPr>
        <w:t>t</w:t>
      </w:r>
      <w:r>
        <w:rPr>
          <w:sz w:val="20"/>
        </w:rPr>
        <w:t xml:space="preserve">echnology </w:t>
      </w:r>
      <w:r w:rsidR="00341E01">
        <w:rPr>
          <w:sz w:val="20"/>
        </w:rPr>
        <w:t>t</w:t>
      </w:r>
      <w:r>
        <w:rPr>
          <w:sz w:val="20"/>
        </w:rPr>
        <w:t xml:space="preserve">ransfer </w:t>
      </w:r>
      <w:r w:rsidR="00341E01">
        <w:rPr>
          <w:sz w:val="20"/>
        </w:rPr>
        <w:t>a</w:t>
      </w:r>
      <w:r>
        <w:rPr>
          <w:sz w:val="20"/>
        </w:rPr>
        <w:t>greement signed at the time of your original employment with OSU will remain in effect.</w:t>
      </w:r>
    </w:p>
    <w:p w:rsidR="007F095C" w:rsidRDefault="007F095C" w:rsidP="003249E1">
      <w:pPr>
        <w:rPr>
          <w:rFonts w:cs="Tahoma"/>
          <w:sz w:val="20"/>
        </w:rPr>
      </w:pPr>
    </w:p>
    <w:p w:rsidR="00014BC8" w:rsidRDefault="00014BC8" w:rsidP="003249E1">
      <w:pPr>
        <w:rPr>
          <w:rFonts w:cs="Tahoma"/>
          <w:sz w:val="20"/>
        </w:rPr>
      </w:pPr>
      <w:r w:rsidRPr="00014BC8">
        <w:rPr>
          <w:b/>
          <w:sz w:val="22"/>
          <w:szCs w:val="22"/>
          <w:u w:val="single"/>
        </w:rPr>
        <w:t>Acceptance Statements</w:t>
      </w:r>
      <w:r w:rsidRPr="008C0945">
        <w:rPr>
          <w:b/>
          <w:sz w:val="20"/>
        </w:rPr>
        <w:t xml:space="preserve"> –</w:t>
      </w:r>
      <w:r>
        <w:rPr>
          <w:b/>
          <w:sz w:val="20"/>
        </w:rPr>
        <w:t xml:space="preserve"> Use in EACH letter:</w:t>
      </w:r>
    </w:p>
    <w:p w:rsidR="00014BC8" w:rsidRDefault="00014BC8" w:rsidP="003249E1">
      <w:pPr>
        <w:rPr>
          <w:rFonts w:cs="Tahoma"/>
          <w:sz w:val="20"/>
        </w:rPr>
      </w:pPr>
    </w:p>
    <w:p w:rsidR="003249E1" w:rsidRPr="003C6B22" w:rsidRDefault="003249E1" w:rsidP="003249E1">
      <w:pPr>
        <w:rPr>
          <w:rFonts w:cs="Tahoma"/>
          <w:sz w:val="20"/>
        </w:rPr>
      </w:pPr>
      <w:r w:rsidRPr="003C6B22">
        <w:rPr>
          <w:rFonts w:cs="Tahoma"/>
          <w:sz w:val="20"/>
        </w:rPr>
        <w:t>If you find this offer to be acceptable, please sign one copy of the letter and return it to me.  The other copy is for your records.</w:t>
      </w:r>
    </w:p>
    <w:p w:rsidR="003249E1" w:rsidRPr="003C6B22" w:rsidRDefault="003249E1" w:rsidP="003249E1">
      <w:pPr>
        <w:rPr>
          <w:rFonts w:cs="Tahoma"/>
          <w:sz w:val="20"/>
        </w:rPr>
      </w:pPr>
    </w:p>
    <w:p w:rsidR="003249E1" w:rsidRPr="003C6B22" w:rsidRDefault="003249E1" w:rsidP="003249E1">
      <w:pPr>
        <w:rPr>
          <w:rFonts w:cs="Tahoma"/>
          <w:sz w:val="20"/>
        </w:rPr>
      </w:pPr>
      <w:r w:rsidRPr="003C6B22">
        <w:rPr>
          <w:rFonts w:cs="Tahoma"/>
          <w:sz w:val="20"/>
        </w:rPr>
        <w:t>We look forward to your acceptance of this offer.</w:t>
      </w:r>
    </w:p>
    <w:p w:rsidR="003249E1" w:rsidRPr="003C6B22" w:rsidRDefault="003249E1" w:rsidP="003249E1">
      <w:pPr>
        <w:rPr>
          <w:rFonts w:cs="Tahoma"/>
          <w:sz w:val="20"/>
        </w:rPr>
      </w:pPr>
    </w:p>
    <w:p w:rsidR="003249E1" w:rsidRPr="003C6B22" w:rsidRDefault="003249E1" w:rsidP="003249E1">
      <w:pPr>
        <w:rPr>
          <w:rFonts w:cs="Tahoma"/>
          <w:sz w:val="20"/>
        </w:rPr>
      </w:pPr>
      <w:r w:rsidRPr="003C6B22">
        <w:rPr>
          <w:rFonts w:cs="Tahoma"/>
          <w:sz w:val="20"/>
        </w:rPr>
        <w:t>Sincerely,</w:t>
      </w:r>
    </w:p>
    <w:p w:rsidR="003249E1" w:rsidRPr="003C6B22" w:rsidRDefault="003249E1" w:rsidP="003249E1">
      <w:pPr>
        <w:rPr>
          <w:rFonts w:cs="Tahoma"/>
          <w:sz w:val="20"/>
        </w:rPr>
      </w:pPr>
    </w:p>
    <w:p w:rsidR="003249E1" w:rsidRPr="003C6B22" w:rsidRDefault="003249E1" w:rsidP="003249E1">
      <w:pPr>
        <w:rPr>
          <w:rFonts w:cs="Tahoma"/>
          <w:sz w:val="20"/>
        </w:rPr>
      </w:pPr>
      <w:r w:rsidRPr="003C6B22">
        <w:rPr>
          <w:rFonts w:cs="Tahoma"/>
          <w:sz w:val="20"/>
        </w:rPr>
        <w:t xml:space="preserve">__________________________________  </w:t>
      </w:r>
    </w:p>
    <w:p w:rsidR="003249E1" w:rsidRPr="003C6B22" w:rsidRDefault="003249E1" w:rsidP="003249E1">
      <w:pPr>
        <w:rPr>
          <w:rFonts w:cs="Tahoma"/>
          <w:sz w:val="20"/>
        </w:rPr>
      </w:pPr>
      <w:r w:rsidRPr="003C6B22">
        <w:rPr>
          <w:rFonts w:cs="Tahoma"/>
          <w:sz w:val="20"/>
        </w:rPr>
        <w:t>[Dean, Director, Department Head/Chair]</w:t>
      </w:r>
    </w:p>
    <w:p w:rsidR="003249E1" w:rsidRPr="003C6B22" w:rsidRDefault="003249E1" w:rsidP="003249E1">
      <w:pPr>
        <w:rPr>
          <w:rFonts w:cs="Tahoma"/>
          <w:sz w:val="20"/>
        </w:rPr>
      </w:pPr>
    </w:p>
    <w:p w:rsidR="003249E1" w:rsidRPr="003C6B22" w:rsidRDefault="003249E1" w:rsidP="003249E1">
      <w:pPr>
        <w:rPr>
          <w:rFonts w:cs="Tahoma"/>
          <w:sz w:val="20"/>
        </w:rPr>
      </w:pPr>
    </w:p>
    <w:p w:rsidR="003249E1" w:rsidRPr="003C6B22" w:rsidRDefault="003249E1" w:rsidP="003249E1">
      <w:pPr>
        <w:rPr>
          <w:rFonts w:cs="Tahoma"/>
          <w:sz w:val="20"/>
        </w:rPr>
      </w:pPr>
    </w:p>
    <w:p w:rsidR="003249E1" w:rsidRPr="003C6B22" w:rsidRDefault="003249E1" w:rsidP="003249E1">
      <w:pPr>
        <w:rPr>
          <w:rFonts w:cs="Tahoma"/>
          <w:sz w:val="20"/>
        </w:rPr>
      </w:pPr>
      <w:r w:rsidRPr="003C6B22">
        <w:rPr>
          <w:rFonts w:cs="Tahoma"/>
          <w:sz w:val="20"/>
        </w:rPr>
        <w:t>I accept this offer, as outlined in this letter.</w:t>
      </w:r>
    </w:p>
    <w:p w:rsidR="003249E1" w:rsidRPr="003C6B22" w:rsidRDefault="003249E1" w:rsidP="003249E1">
      <w:pPr>
        <w:rPr>
          <w:rFonts w:cs="Tahoma"/>
          <w:sz w:val="20"/>
        </w:rPr>
      </w:pPr>
    </w:p>
    <w:p w:rsidR="003249E1" w:rsidRPr="003C6B22" w:rsidRDefault="003249E1" w:rsidP="003249E1">
      <w:pPr>
        <w:rPr>
          <w:rFonts w:cs="Tahoma"/>
          <w:sz w:val="20"/>
        </w:rPr>
      </w:pPr>
    </w:p>
    <w:p w:rsidR="003249E1" w:rsidRPr="003C6B22" w:rsidRDefault="003249E1" w:rsidP="003249E1">
      <w:pPr>
        <w:rPr>
          <w:rFonts w:cs="Tahoma"/>
          <w:sz w:val="20"/>
        </w:rPr>
      </w:pPr>
    </w:p>
    <w:p w:rsidR="003249E1" w:rsidRPr="003C6B22" w:rsidRDefault="003249E1" w:rsidP="003249E1">
      <w:pPr>
        <w:rPr>
          <w:rFonts w:cs="Tahoma"/>
          <w:sz w:val="20"/>
        </w:rPr>
      </w:pPr>
      <w:r w:rsidRPr="003C6B22">
        <w:rPr>
          <w:rFonts w:cs="Tahoma"/>
          <w:sz w:val="20"/>
        </w:rPr>
        <w:t xml:space="preserve">__________________________________ </w:t>
      </w:r>
      <w:r w:rsidRPr="003C6B22">
        <w:rPr>
          <w:rFonts w:cs="Tahoma"/>
          <w:sz w:val="20"/>
        </w:rPr>
        <w:tab/>
        <w:t xml:space="preserve">__________   </w:t>
      </w:r>
    </w:p>
    <w:p w:rsidR="003249E1" w:rsidRPr="003C6B22" w:rsidRDefault="003249E1" w:rsidP="003249E1">
      <w:pPr>
        <w:rPr>
          <w:rFonts w:cs="Tahoma"/>
          <w:sz w:val="20"/>
        </w:rPr>
      </w:pPr>
      <w:r w:rsidRPr="003C6B22">
        <w:rPr>
          <w:rFonts w:cs="Tahoma"/>
          <w:sz w:val="20"/>
        </w:rPr>
        <w:t>Employee Name</w:t>
      </w:r>
      <w:r w:rsidRPr="003C6B22">
        <w:rPr>
          <w:rFonts w:cs="Tahoma"/>
          <w:sz w:val="20"/>
        </w:rPr>
        <w:tab/>
      </w:r>
      <w:r w:rsidRPr="003C6B22">
        <w:rPr>
          <w:rFonts w:cs="Tahoma"/>
          <w:sz w:val="20"/>
        </w:rPr>
        <w:tab/>
      </w:r>
      <w:r w:rsidRPr="003C6B22">
        <w:rPr>
          <w:rFonts w:cs="Tahoma"/>
          <w:sz w:val="20"/>
        </w:rPr>
        <w:tab/>
      </w:r>
      <w:r w:rsidRPr="003C6B22">
        <w:rPr>
          <w:rFonts w:cs="Tahoma"/>
          <w:sz w:val="20"/>
        </w:rPr>
        <w:tab/>
      </w:r>
      <w:r w:rsidRPr="003C6B22">
        <w:rPr>
          <w:rFonts w:cs="Tahoma"/>
          <w:sz w:val="20"/>
        </w:rPr>
        <w:tab/>
        <w:t>Date</w:t>
      </w:r>
    </w:p>
    <w:p w:rsidR="003249E1" w:rsidRPr="003C6B22" w:rsidRDefault="003249E1" w:rsidP="003249E1">
      <w:pPr>
        <w:rPr>
          <w:rFonts w:cs="Tahoma"/>
          <w:sz w:val="20"/>
        </w:rPr>
      </w:pPr>
    </w:p>
    <w:p w:rsidR="003249E1" w:rsidRPr="003C6B22" w:rsidRDefault="003249E1" w:rsidP="003249E1">
      <w:pPr>
        <w:rPr>
          <w:rFonts w:cs="Tahoma"/>
          <w:sz w:val="20"/>
        </w:rPr>
      </w:pPr>
    </w:p>
    <w:p w:rsidR="003249E1" w:rsidRPr="003C6B22" w:rsidRDefault="003249E1" w:rsidP="003249E1">
      <w:pPr>
        <w:rPr>
          <w:rFonts w:cs="Tahoma"/>
          <w:sz w:val="20"/>
        </w:rPr>
      </w:pPr>
    </w:p>
    <w:p w:rsidR="003249E1" w:rsidRPr="003C6B22" w:rsidRDefault="00341E01" w:rsidP="003249E1">
      <w:pPr>
        <w:rPr>
          <w:rFonts w:cs="Tahoma"/>
          <w:sz w:val="20"/>
        </w:rPr>
      </w:pPr>
      <w:r>
        <w:rPr>
          <w:rFonts w:cs="Tahoma"/>
          <w:sz w:val="20"/>
        </w:rPr>
        <w:t>c</w:t>
      </w:r>
      <w:r w:rsidR="003249E1" w:rsidRPr="003C6B22">
        <w:rPr>
          <w:rFonts w:cs="Tahoma"/>
          <w:sz w:val="20"/>
        </w:rPr>
        <w:t>:  BC Human Resources</w:t>
      </w:r>
    </w:p>
    <w:p w:rsidR="007C2595" w:rsidRPr="003C6B22" w:rsidRDefault="007C2595" w:rsidP="003249E1">
      <w:pPr>
        <w:jc w:val="center"/>
        <w:rPr>
          <w:rFonts w:cs="Tahoma"/>
          <w:sz w:val="20"/>
        </w:rPr>
      </w:pPr>
    </w:p>
    <w:sectPr w:rsidR="007C2595" w:rsidRPr="003C6B22" w:rsidSect="007175E6">
      <w:headerReference w:type="even" r:id="rId10"/>
      <w:headerReference w:type="default" r:id="rId11"/>
      <w:footerReference w:type="even" r:id="rId12"/>
      <w:footerReference w:type="default" r:id="rId13"/>
      <w:headerReference w:type="first" r:id="rId14"/>
      <w:pgSz w:w="12240" w:h="15840"/>
      <w:pgMar w:top="1350" w:right="1170" w:bottom="662" w:left="1170"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9C0" w:rsidRDefault="00FE29C0">
      <w:r>
        <w:separator/>
      </w:r>
    </w:p>
  </w:endnote>
  <w:endnote w:type="continuationSeparator" w:id="0">
    <w:p w:rsidR="00FE29C0" w:rsidRDefault="00FE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DCA" w:rsidRDefault="0003372A" w:rsidP="00273921">
    <w:pPr>
      <w:pStyle w:val="Footer"/>
      <w:framePr w:wrap="around" w:vAnchor="text" w:hAnchor="margin" w:xAlign="right" w:y="1"/>
      <w:rPr>
        <w:rStyle w:val="PageNumber"/>
      </w:rPr>
    </w:pPr>
    <w:r>
      <w:rPr>
        <w:rStyle w:val="PageNumber"/>
      </w:rPr>
      <w:fldChar w:fldCharType="begin"/>
    </w:r>
    <w:r w:rsidR="00C55DCA">
      <w:rPr>
        <w:rStyle w:val="PageNumber"/>
      </w:rPr>
      <w:instrText xml:space="preserve">PAGE  </w:instrText>
    </w:r>
    <w:r>
      <w:rPr>
        <w:rStyle w:val="PageNumber"/>
      </w:rPr>
      <w:fldChar w:fldCharType="end"/>
    </w:r>
  </w:p>
  <w:p w:rsidR="00C55DCA" w:rsidRDefault="00C55DCA" w:rsidP="00A60F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DCA" w:rsidRPr="00605191" w:rsidRDefault="0003372A" w:rsidP="00A60F79">
    <w:pPr>
      <w:pStyle w:val="Footer"/>
      <w:framePr w:wrap="around" w:vAnchor="text" w:hAnchor="margin" w:xAlign="right" w:y="1"/>
      <w:rPr>
        <w:rFonts w:ascii="Arial" w:hAnsi="Arial" w:cs="Arial"/>
        <w:sz w:val="16"/>
        <w:szCs w:val="16"/>
      </w:rPr>
    </w:pPr>
    <w:r w:rsidRPr="00605191">
      <w:rPr>
        <w:rFonts w:ascii="Arial" w:hAnsi="Arial" w:cs="Arial"/>
        <w:sz w:val="16"/>
        <w:szCs w:val="16"/>
      </w:rPr>
      <w:fldChar w:fldCharType="begin"/>
    </w:r>
    <w:r w:rsidR="00C55DCA" w:rsidRPr="00605191">
      <w:rPr>
        <w:rFonts w:ascii="Arial" w:hAnsi="Arial" w:cs="Arial"/>
        <w:sz w:val="16"/>
        <w:szCs w:val="16"/>
      </w:rPr>
      <w:instrText xml:space="preserve">page  </w:instrText>
    </w:r>
    <w:r w:rsidRPr="00605191">
      <w:rPr>
        <w:rFonts w:ascii="Arial" w:hAnsi="Arial" w:cs="Arial"/>
        <w:sz w:val="16"/>
        <w:szCs w:val="16"/>
      </w:rPr>
      <w:fldChar w:fldCharType="separate"/>
    </w:r>
    <w:r w:rsidR="00B37ED9">
      <w:rPr>
        <w:rFonts w:ascii="Arial" w:hAnsi="Arial" w:cs="Arial"/>
        <w:noProof/>
        <w:sz w:val="16"/>
        <w:szCs w:val="16"/>
      </w:rPr>
      <w:t>1</w:t>
    </w:r>
    <w:r w:rsidRPr="00605191">
      <w:rPr>
        <w:rFonts w:ascii="Arial" w:hAnsi="Arial" w:cs="Arial"/>
        <w:sz w:val="16"/>
        <w:szCs w:val="16"/>
      </w:rPr>
      <w:fldChar w:fldCharType="end"/>
    </w:r>
  </w:p>
  <w:p w:rsidR="00FA269F" w:rsidRPr="00EB5442" w:rsidRDefault="0040254D">
    <w:pPr>
      <w:pStyle w:val="Footer"/>
      <w:rPr>
        <w:rFonts w:asciiTheme="minorHAnsi" w:hAnsiTheme="minorHAnsi" w:cs="Arial"/>
        <w:sz w:val="20"/>
      </w:rPr>
    </w:pPr>
    <w:r w:rsidRPr="0040254D">
      <w:rPr>
        <w:rFonts w:asciiTheme="minorHAnsi" w:hAnsiTheme="minorHAnsi" w:cs="Arial"/>
        <w:sz w:val="20"/>
      </w:rPr>
      <w:t xml:space="preserve">Revised: </w:t>
    </w:r>
    <w:r w:rsidR="00B37ED9">
      <w:rPr>
        <w:rFonts w:asciiTheme="minorHAnsi" w:hAnsiTheme="minorHAnsi" w:cs="Arial"/>
        <w:sz w:val="20"/>
      </w:rPr>
      <w:t>December 2018</w:t>
    </w:r>
    <w:r w:rsidRPr="0040254D">
      <w:rPr>
        <w:rFonts w:asciiTheme="minorHAnsi" w:hAnsiTheme="minorHAnsi" w:cs="Arial"/>
        <w:sz w:val="20"/>
      </w:rPr>
      <w:t xml:space="preserve">. </w:t>
    </w:r>
    <w:r w:rsidR="00B37ED9">
      <w:rPr>
        <w:rFonts w:asciiTheme="minorHAnsi" w:hAnsiTheme="minorHAnsi" w:cs="Arial"/>
        <w:sz w:val="20"/>
      </w:rPr>
      <w:t>Employment 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9C0" w:rsidRDefault="00FE29C0">
      <w:r>
        <w:separator/>
      </w:r>
    </w:p>
  </w:footnote>
  <w:footnote w:type="continuationSeparator" w:id="0">
    <w:p w:rsidR="00FE29C0" w:rsidRDefault="00FE2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DCA" w:rsidRDefault="00FE29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507.6pt;height:190.35pt;rotation:315;z-index:-251657728;mso-position-horizontal:center;mso-position-horizontal-relative:margin;mso-position-vertical:center;mso-position-vertical-relative:margin" o:allowincell="f" fillcolor="#999" stroked="f">
          <v:fill opacity=".5"/>
          <v:textpath style="font-family:&quot;Arial Black&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DCA" w:rsidRPr="00CD117A" w:rsidRDefault="00FE29C0" w:rsidP="003E1256">
    <w:pPr>
      <w:pStyle w:val="Header"/>
      <w:tabs>
        <w:tab w:val="clear" w:pos="4320"/>
        <w:tab w:val="left" w:pos="4230"/>
      </w:tabs>
      <w:ind w:firstLine="2790"/>
      <w:rPr>
        <w:rFonts w:ascii="Verdana" w:hAnsi="Verdana"/>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7" type="#_x0000_t136" style="position:absolute;left:0;text-align:left;margin-left:0;margin-top:0;width:507.6pt;height:190.35pt;rotation:315;z-index:-251656704;mso-position-horizontal:center;mso-position-horizontal-relative:margin;mso-position-vertical:center;mso-position-vertical-relative:margin" o:allowincell="f" fillcolor="#999" stroked="f">
          <v:fill opacity=".5"/>
          <v:textpath style="font-family:&quot;Arial Black&quot;;font-size:1pt" string="SAMPLE"/>
          <w10:wrap anchorx="margin" anchory="margin"/>
        </v:shape>
      </w:pict>
    </w:r>
    <w:r w:rsidR="0040254D">
      <w:rPr>
        <w:rFonts w:ascii="Verdana" w:hAnsi="Verdana"/>
        <w:noProof/>
        <w:sz w:val="20"/>
      </w:rPr>
      <mc:AlternateContent>
        <mc:Choice Requires="wps">
          <w:drawing>
            <wp:anchor distT="0" distB="0" distL="114300" distR="114300" simplePos="0" relativeHeight="251655680" behindDoc="0" locked="0" layoutInCell="1" allowOverlap="1" wp14:anchorId="71E9D98B" wp14:editId="334BA9B3">
              <wp:simplePos x="0" y="0"/>
              <wp:positionH relativeFrom="column">
                <wp:posOffset>-314325</wp:posOffset>
              </wp:positionH>
              <wp:positionV relativeFrom="paragraph">
                <wp:posOffset>-8255</wp:posOffset>
              </wp:positionV>
              <wp:extent cx="1744980" cy="596265"/>
              <wp:effectExtent l="0" t="127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DCA" w:rsidRDefault="00557911" w:rsidP="003E1256">
                          <w:r>
                            <w:rPr>
                              <w:noProof/>
                            </w:rPr>
                            <w:drawing>
                              <wp:inline distT="0" distB="0" distL="0" distR="0">
                                <wp:extent cx="1562100" cy="499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U_horizontal_1C_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4991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9D98B" id="_x0000_t202" coordsize="21600,21600" o:spt="202" path="m,l,21600r21600,l21600,xe">
              <v:stroke joinstyle="miter"/>
              <v:path gradientshapeok="t" o:connecttype="rect"/>
            </v:shapetype>
            <v:shape id="Text Box 3" o:spid="_x0000_s1026" type="#_x0000_t202" style="position:absolute;left:0;text-align:left;margin-left:-24.75pt;margin-top:-.65pt;width:137.4pt;height:4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BmgQ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" stroked="f">
              <v:textbox>
                <w:txbxContent>
                  <w:p w:rsidR="00C55DCA" w:rsidRDefault="00557911" w:rsidP="003E1256">
                    <w:r>
                      <w:rPr>
                        <w:noProof/>
                      </w:rPr>
                      <w:drawing>
                        <wp:inline distT="0" distB="0" distL="0" distR="0">
                          <wp:extent cx="1562100" cy="499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U_horizontal_1C_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499110"/>
                                  </a:xfrm>
                                  <a:prstGeom prst="rect">
                                    <a:avLst/>
                                  </a:prstGeom>
                                </pic:spPr>
                              </pic:pic>
                            </a:graphicData>
                          </a:graphic>
                        </wp:inline>
                      </w:drawing>
                    </w:r>
                  </w:p>
                </w:txbxContent>
              </v:textbox>
            </v:shape>
          </w:pict>
        </mc:Fallback>
      </mc:AlternateContent>
    </w:r>
  </w:p>
  <w:p w:rsidR="00C55DCA" w:rsidRDefault="00C55DCA" w:rsidP="00650E3F">
    <w:pPr>
      <w:pStyle w:val="Header"/>
      <w:tabs>
        <w:tab w:val="clear" w:pos="4320"/>
        <w:tab w:val="left" w:pos="4230"/>
      </w:tabs>
      <w:ind w:left="-360" w:right="-630" w:firstLine="2970"/>
      <w:rPr>
        <w:rFonts w:ascii="Verdana" w:hAnsi="Verdana"/>
        <w:sz w:val="16"/>
        <w:szCs w:val="16"/>
      </w:rPr>
    </w:pPr>
  </w:p>
  <w:p w:rsidR="00C55DCA" w:rsidRPr="00CD117A" w:rsidRDefault="0040254D" w:rsidP="00650E3F">
    <w:pPr>
      <w:pStyle w:val="Header"/>
      <w:tabs>
        <w:tab w:val="clear" w:pos="4320"/>
        <w:tab w:val="left" w:pos="4230"/>
      </w:tabs>
      <w:ind w:left="-360" w:right="-630" w:firstLine="2700"/>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56704" behindDoc="0" locked="0" layoutInCell="1" allowOverlap="1" wp14:anchorId="78BA09C5" wp14:editId="1415D14A">
              <wp:simplePos x="0" y="0"/>
              <wp:positionH relativeFrom="column">
                <wp:posOffset>1497330</wp:posOffset>
              </wp:positionH>
              <wp:positionV relativeFrom="paragraph">
                <wp:posOffset>143510</wp:posOffset>
              </wp:positionV>
              <wp:extent cx="5172075" cy="0"/>
              <wp:effectExtent l="11430" t="10160" r="7620" b="889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E323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9pt,11.3pt" to="525.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d8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"/>
          </w:pict>
        </mc:Fallback>
      </mc:AlternateContent>
    </w:r>
    <w:r w:rsidR="00C55DCA" w:rsidRPr="00CD117A">
      <w:rPr>
        <w:rFonts w:ascii="Verdana" w:hAnsi="Verdana"/>
        <w:sz w:val="16"/>
        <w:szCs w:val="16"/>
      </w:rPr>
      <w:t>Of</w:t>
    </w:r>
    <w:r w:rsidR="00651936">
      <w:rPr>
        <w:rFonts w:ascii="Verdana" w:hAnsi="Verdana"/>
        <w:sz w:val="16"/>
        <w:szCs w:val="16"/>
      </w:rPr>
      <w:t xml:space="preserve">fice of Human Resources | </w:t>
    </w:r>
    <w:r w:rsidR="007C4750">
      <w:rPr>
        <w:rFonts w:ascii="Verdana" w:hAnsi="Verdana"/>
        <w:sz w:val="16"/>
        <w:szCs w:val="16"/>
      </w:rPr>
      <w:t>hr.</w:t>
    </w:r>
    <w:r w:rsidR="00651936">
      <w:rPr>
        <w:rFonts w:ascii="Verdana" w:hAnsi="Verdana"/>
        <w:sz w:val="16"/>
        <w:szCs w:val="16"/>
      </w:rPr>
      <w:t>oregonstate.edu</w:t>
    </w:r>
  </w:p>
  <w:p w:rsidR="00C55DCA" w:rsidRPr="003E1256" w:rsidRDefault="00C55DCA" w:rsidP="00650E3F">
    <w:pPr>
      <w:pStyle w:val="Header"/>
      <w:ind w:right="-630"/>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DCA" w:rsidRDefault="00FE29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5" type="#_x0000_t136" style="position:absolute;margin-left:0;margin-top:0;width:507.6pt;height:190.35pt;rotation:315;z-index:-251658752;mso-position-horizontal:center;mso-position-horizontal-relative:margin;mso-position-vertical:center;mso-position-vertical-relative:margin" o:allowincell="f" fillcolor="#999" stroked="f">
          <v:fill opacity=".5"/>
          <v:textpath style="font-family:&quot;Arial Black&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F0"/>
    <w:rsid w:val="00005C92"/>
    <w:rsid w:val="00014BC8"/>
    <w:rsid w:val="0003372A"/>
    <w:rsid w:val="00051E5A"/>
    <w:rsid w:val="00062035"/>
    <w:rsid w:val="00075FF0"/>
    <w:rsid w:val="0007797F"/>
    <w:rsid w:val="000C1B7F"/>
    <w:rsid w:val="000C2206"/>
    <w:rsid w:val="000E2AA6"/>
    <w:rsid w:val="000E3697"/>
    <w:rsid w:val="000F5084"/>
    <w:rsid w:val="00106313"/>
    <w:rsid w:val="001301A5"/>
    <w:rsid w:val="001302C1"/>
    <w:rsid w:val="00132C1A"/>
    <w:rsid w:val="00133409"/>
    <w:rsid w:val="00150ADF"/>
    <w:rsid w:val="00156433"/>
    <w:rsid w:val="00167E62"/>
    <w:rsid w:val="0017098A"/>
    <w:rsid w:val="00181958"/>
    <w:rsid w:val="00187E08"/>
    <w:rsid w:val="00192F78"/>
    <w:rsid w:val="00197353"/>
    <w:rsid w:val="001A3EF0"/>
    <w:rsid w:val="001C3959"/>
    <w:rsid w:val="001D096A"/>
    <w:rsid w:val="00235BAA"/>
    <w:rsid w:val="002364F8"/>
    <w:rsid w:val="00241364"/>
    <w:rsid w:val="00270753"/>
    <w:rsid w:val="00273921"/>
    <w:rsid w:val="00274037"/>
    <w:rsid w:val="00296E29"/>
    <w:rsid w:val="002C0E0B"/>
    <w:rsid w:val="002C3F56"/>
    <w:rsid w:val="002E6B06"/>
    <w:rsid w:val="002F76E8"/>
    <w:rsid w:val="003027E8"/>
    <w:rsid w:val="00305BC3"/>
    <w:rsid w:val="003249E1"/>
    <w:rsid w:val="003315BC"/>
    <w:rsid w:val="00341E01"/>
    <w:rsid w:val="00357D8A"/>
    <w:rsid w:val="00383F37"/>
    <w:rsid w:val="00387A8C"/>
    <w:rsid w:val="003A5BB2"/>
    <w:rsid w:val="003B76C1"/>
    <w:rsid w:val="003C6B22"/>
    <w:rsid w:val="003D0F69"/>
    <w:rsid w:val="003E1256"/>
    <w:rsid w:val="0040254D"/>
    <w:rsid w:val="00421C2B"/>
    <w:rsid w:val="004354A4"/>
    <w:rsid w:val="00436368"/>
    <w:rsid w:val="00443C7F"/>
    <w:rsid w:val="004464EC"/>
    <w:rsid w:val="00470E02"/>
    <w:rsid w:val="004A3591"/>
    <w:rsid w:val="004B0615"/>
    <w:rsid w:val="004B254D"/>
    <w:rsid w:val="004D025D"/>
    <w:rsid w:val="004F2A0B"/>
    <w:rsid w:val="004F38EF"/>
    <w:rsid w:val="00513E7C"/>
    <w:rsid w:val="00514EFE"/>
    <w:rsid w:val="00520FA6"/>
    <w:rsid w:val="0052312E"/>
    <w:rsid w:val="005348D9"/>
    <w:rsid w:val="00557911"/>
    <w:rsid w:val="00562A7C"/>
    <w:rsid w:val="00574C3E"/>
    <w:rsid w:val="005841DC"/>
    <w:rsid w:val="005A6AB6"/>
    <w:rsid w:val="005A7A9E"/>
    <w:rsid w:val="00605191"/>
    <w:rsid w:val="00610BC7"/>
    <w:rsid w:val="00621487"/>
    <w:rsid w:val="00630A3B"/>
    <w:rsid w:val="0063340C"/>
    <w:rsid w:val="00646AAB"/>
    <w:rsid w:val="00650E3F"/>
    <w:rsid w:val="00651936"/>
    <w:rsid w:val="00662E42"/>
    <w:rsid w:val="00667BF7"/>
    <w:rsid w:val="00676FAC"/>
    <w:rsid w:val="006879DD"/>
    <w:rsid w:val="006A39AD"/>
    <w:rsid w:val="006C3C99"/>
    <w:rsid w:val="006D5448"/>
    <w:rsid w:val="006F1ABD"/>
    <w:rsid w:val="00704404"/>
    <w:rsid w:val="007175E6"/>
    <w:rsid w:val="00721064"/>
    <w:rsid w:val="0073079A"/>
    <w:rsid w:val="00731C12"/>
    <w:rsid w:val="007514B7"/>
    <w:rsid w:val="00757E5F"/>
    <w:rsid w:val="007934D4"/>
    <w:rsid w:val="00794FA0"/>
    <w:rsid w:val="007961E6"/>
    <w:rsid w:val="007B5112"/>
    <w:rsid w:val="007C2595"/>
    <w:rsid w:val="007C4750"/>
    <w:rsid w:val="007D4522"/>
    <w:rsid w:val="007D5655"/>
    <w:rsid w:val="007D79EB"/>
    <w:rsid w:val="007E0BF7"/>
    <w:rsid w:val="007F095C"/>
    <w:rsid w:val="007F159A"/>
    <w:rsid w:val="00802AA5"/>
    <w:rsid w:val="00805096"/>
    <w:rsid w:val="0081794D"/>
    <w:rsid w:val="00817BF2"/>
    <w:rsid w:val="008326C5"/>
    <w:rsid w:val="0083559F"/>
    <w:rsid w:val="00864405"/>
    <w:rsid w:val="008654B5"/>
    <w:rsid w:val="00885CA6"/>
    <w:rsid w:val="008B474E"/>
    <w:rsid w:val="008C630C"/>
    <w:rsid w:val="008D1044"/>
    <w:rsid w:val="008D306A"/>
    <w:rsid w:val="008D4497"/>
    <w:rsid w:val="008E5C2D"/>
    <w:rsid w:val="008F48AC"/>
    <w:rsid w:val="008F5DB7"/>
    <w:rsid w:val="0090612C"/>
    <w:rsid w:val="009130D5"/>
    <w:rsid w:val="00927ADA"/>
    <w:rsid w:val="0093145F"/>
    <w:rsid w:val="00937F23"/>
    <w:rsid w:val="0094770E"/>
    <w:rsid w:val="009668B1"/>
    <w:rsid w:val="0098596B"/>
    <w:rsid w:val="00991A87"/>
    <w:rsid w:val="009B408D"/>
    <w:rsid w:val="009B448B"/>
    <w:rsid w:val="009E3616"/>
    <w:rsid w:val="00A27A13"/>
    <w:rsid w:val="00A40936"/>
    <w:rsid w:val="00A56D51"/>
    <w:rsid w:val="00A60F79"/>
    <w:rsid w:val="00A76488"/>
    <w:rsid w:val="00A90759"/>
    <w:rsid w:val="00A91429"/>
    <w:rsid w:val="00A94B3B"/>
    <w:rsid w:val="00AC19D5"/>
    <w:rsid w:val="00AD44F4"/>
    <w:rsid w:val="00AF266C"/>
    <w:rsid w:val="00B02251"/>
    <w:rsid w:val="00B25B28"/>
    <w:rsid w:val="00B378B6"/>
    <w:rsid w:val="00B37ED9"/>
    <w:rsid w:val="00B57A07"/>
    <w:rsid w:val="00B64D5D"/>
    <w:rsid w:val="00B83F1E"/>
    <w:rsid w:val="00B901C2"/>
    <w:rsid w:val="00BD13D8"/>
    <w:rsid w:val="00BD7323"/>
    <w:rsid w:val="00BF4CF5"/>
    <w:rsid w:val="00BF50F9"/>
    <w:rsid w:val="00C23367"/>
    <w:rsid w:val="00C347FE"/>
    <w:rsid w:val="00C4167F"/>
    <w:rsid w:val="00C45151"/>
    <w:rsid w:val="00C55DCA"/>
    <w:rsid w:val="00C610A6"/>
    <w:rsid w:val="00C63652"/>
    <w:rsid w:val="00C63AF6"/>
    <w:rsid w:val="00C90522"/>
    <w:rsid w:val="00CE38B1"/>
    <w:rsid w:val="00CE4BF9"/>
    <w:rsid w:val="00CE69FD"/>
    <w:rsid w:val="00CF3530"/>
    <w:rsid w:val="00D04CEE"/>
    <w:rsid w:val="00D37FB9"/>
    <w:rsid w:val="00D67D9C"/>
    <w:rsid w:val="00D96BAF"/>
    <w:rsid w:val="00DA3D8D"/>
    <w:rsid w:val="00DB4F30"/>
    <w:rsid w:val="00E01B7B"/>
    <w:rsid w:val="00E02BB7"/>
    <w:rsid w:val="00E03E9B"/>
    <w:rsid w:val="00E24780"/>
    <w:rsid w:val="00E35C0D"/>
    <w:rsid w:val="00E502DF"/>
    <w:rsid w:val="00E568E6"/>
    <w:rsid w:val="00E86EF5"/>
    <w:rsid w:val="00E8773C"/>
    <w:rsid w:val="00E95F67"/>
    <w:rsid w:val="00EB5442"/>
    <w:rsid w:val="00EC09FB"/>
    <w:rsid w:val="00EC7637"/>
    <w:rsid w:val="00F00589"/>
    <w:rsid w:val="00F27484"/>
    <w:rsid w:val="00F36696"/>
    <w:rsid w:val="00F62665"/>
    <w:rsid w:val="00F71C10"/>
    <w:rsid w:val="00F82623"/>
    <w:rsid w:val="00F91DF7"/>
    <w:rsid w:val="00FA269F"/>
    <w:rsid w:val="00FA2F57"/>
    <w:rsid w:val="00FA510C"/>
    <w:rsid w:val="00FC34AD"/>
    <w:rsid w:val="00FC4E11"/>
    <w:rsid w:val="00FE2679"/>
    <w:rsid w:val="00FE29C0"/>
    <w:rsid w:val="00FE318C"/>
    <w:rsid w:val="00FE3923"/>
    <w:rsid w:val="00FE67BD"/>
    <w:rsid w:val="00FF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20E48298"/>
  <w15:docId w15:val="{9632FBA4-8366-4CEC-9B6C-B2CD469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8B6"/>
    <w:rPr>
      <w:rFonts w:ascii="Tahoma" w:hAnsi="Tahoma"/>
      <w:sz w:val="24"/>
    </w:rPr>
  </w:style>
  <w:style w:type="paragraph" w:styleId="Heading1">
    <w:name w:val="heading 1"/>
    <w:basedOn w:val="Normal"/>
    <w:next w:val="Normal"/>
    <w:qFormat/>
    <w:rsid w:val="00B378B6"/>
    <w:pPr>
      <w:keepNext/>
      <w:tabs>
        <w:tab w:val="left" w:pos="720"/>
        <w:tab w:val="left" w:pos="4320"/>
        <w:tab w:val="right" w:pos="8640"/>
      </w:tabs>
      <w:outlineLvl w:val="0"/>
    </w:pPr>
    <w:rPr>
      <w:rFonts w:ascii="Arial" w:hAnsi="Arial"/>
      <w:b/>
      <w:bCs/>
      <w:sz w:val="20"/>
    </w:rPr>
  </w:style>
  <w:style w:type="paragraph" w:styleId="Heading2">
    <w:name w:val="heading 2"/>
    <w:basedOn w:val="Normal"/>
    <w:next w:val="Normal"/>
    <w:qFormat/>
    <w:rsid w:val="00B378B6"/>
    <w:pPr>
      <w:keepNext/>
      <w:tabs>
        <w:tab w:val="left" w:pos="720"/>
        <w:tab w:val="left" w:pos="4320"/>
        <w:tab w:val="right" w:pos="8640"/>
      </w:tabs>
      <w:jc w:val="center"/>
      <w:outlineLvl w:val="1"/>
    </w:pPr>
    <w:rPr>
      <w:rFonts w:ascii="Arial" w:hAnsi="Arial"/>
      <w:b/>
      <w:i/>
      <w:sz w:val="20"/>
    </w:rPr>
  </w:style>
  <w:style w:type="paragraph" w:styleId="Heading5">
    <w:name w:val="heading 5"/>
    <w:basedOn w:val="Normal"/>
    <w:next w:val="Normal"/>
    <w:qFormat/>
    <w:rsid w:val="00B378B6"/>
    <w:pPr>
      <w:keepNext/>
      <w:tabs>
        <w:tab w:val="left" w:pos="-1195"/>
        <w:tab w:val="left" w:pos="-605"/>
        <w:tab w:val="left" w:pos="331"/>
        <w:tab w:val="left" w:pos="994"/>
        <w:tab w:val="left" w:pos="1152"/>
        <w:tab w:val="left" w:pos="3240"/>
        <w:tab w:val="left" w:pos="4954"/>
        <w:tab w:val="left" w:pos="5760"/>
        <w:tab w:val="left" w:pos="6451"/>
      </w:tabs>
      <w:jc w:val="right"/>
      <w:outlineLvl w:val="4"/>
    </w:pPr>
    <w:rPr>
      <w:rFonts w:ascii="Times New Roman" w:hAnsi="Times New Roman"/>
      <w:b/>
      <w:i/>
      <w:sz w:val="20"/>
    </w:rPr>
  </w:style>
  <w:style w:type="paragraph" w:styleId="Heading6">
    <w:name w:val="heading 6"/>
    <w:basedOn w:val="Normal"/>
    <w:next w:val="Normal"/>
    <w:qFormat/>
    <w:rsid w:val="00B378B6"/>
    <w:pPr>
      <w:keepNext/>
      <w:tabs>
        <w:tab w:val="left" w:pos="720"/>
        <w:tab w:val="left" w:pos="4320"/>
        <w:tab w:val="right" w:pos="8640"/>
      </w:tabs>
      <w:outlineLvl w:val="5"/>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378B6"/>
    <w:pPr>
      <w:tabs>
        <w:tab w:val="center" w:pos="4320"/>
        <w:tab w:val="right" w:pos="8640"/>
      </w:tabs>
    </w:pPr>
    <w:rPr>
      <w:rFonts w:ascii="Times New Roman" w:hAnsi="Times New Roman"/>
    </w:rPr>
  </w:style>
  <w:style w:type="character" w:styleId="Hyperlink">
    <w:name w:val="Hyperlink"/>
    <w:basedOn w:val="DefaultParagraphFont"/>
    <w:rsid w:val="00B378B6"/>
    <w:rPr>
      <w:color w:val="0000FF"/>
      <w:u w:val="single"/>
    </w:rPr>
  </w:style>
  <w:style w:type="paragraph" w:styleId="BodyText">
    <w:name w:val="Body Text"/>
    <w:basedOn w:val="Normal"/>
    <w:rsid w:val="00B378B6"/>
    <w:pPr>
      <w:tabs>
        <w:tab w:val="left" w:pos="720"/>
        <w:tab w:val="left" w:pos="4320"/>
        <w:tab w:val="right" w:pos="8640"/>
      </w:tabs>
    </w:pPr>
    <w:rPr>
      <w:rFonts w:ascii="Arial" w:hAnsi="Arial"/>
      <w:b/>
      <w:i/>
      <w:snapToGrid w:val="0"/>
      <w:sz w:val="20"/>
    </w:rPr>
  </w:style>
  <w:style w:type="character" w:styleId="FollowedHyperlink">
    <w:name w:val="FollowedHyperlink"/>
    <w:basedOn w:val="DefaultParagraphFont"/>
    <w:rsid w:val="00B378B6"/>
    <w:rPr>
      <w:color w:val="800080"/>
      <w:u w:val="single"/>
    </w:rPr>
  </w:style>
  <w:style w:type="paragraph" w:styleId="BalloonText">
    <w:name w:val="Balloon Text"/>
    <w:basedOn w:val="Normal"/>
    <w:semiHidden/>
    <w:rsid w:val="00FE3923"/>
    <w:rPr>
      <w:rFonts w:cs="Tahoma"/>
      <w:sz w:val="16"/>
      <w:szCs w:val="16"/>
    </w:rPr>
  </w:style>
  <w:style w:type="paragraph" w:styleId="Header">
    <w:name w:val="header"/>
    <w:basedOn w:val="Normal"/>
    <w:rsid w:val="0073079A"/>
    <w:pPr>
      <w:tabs>
        <w:tab w:val="center" w:pos="4320"/>
        <w:tab w:val="right" w:pos="8640"/>
      </w:tabs>
    </w:pPr>
  </w:style>
  <w:style w:type="character" w:styleId="PageNumber">
    <w:name w:val="page number"/>
    <w:basedOn w:val="DefaultParagraphFont"/>
    <w:rsid w:val="00A60F79"/>
  </w:style>
  <w:style w:type="paragraph" w:styleId="NoSpacing">
    <w:name w:val="No Spacing"/>
    <w:uiPriority w:val="1"/>
    <w:qFormat/>
    <w:rsid w:val="003249E1"/>
    <w:rPr>
      <w:rFonts w:ascii="Calibri" w:eastAsia="Calibri" w:hAnsi="Calibri"/>
      <w:sz w:val="22"/>
      <w:szCs w:val="22"/>
    </w:rPr>
  </w:style>
  <w:style w:type="paragraph" w:styleId="BodyTextIndent">
    <w:name w:val="Body Text Indent"/>
    <w:basedOn w:val="Normal"/>
    <w:link w:val="BodyTextIndentChar"/>
    <w:rsid w:val="00F91DF7"/>
    <w:pPr>
      <w:spacing w:after="120"/>
      <w:ind w:left="360"/>
    </w:pPr>
  </w:style>
  <w:style w:type="character" w:customStyle="1" w:styleId="BodyTextIndentChar">
    <w:name w:val="Body Text Indent Char"/>
    <w:basedOn w:val="DefaultParagraphFont"/>
    <w:link w:val="BodyTextIndent"/>
    <w:rsid w:val="00F91DF7"/>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7862">
      <w:bodyDiv w:val="1"/>
      <w:marLeft w:val="0"/>
      <w:marRight w:val="0"/>
      <w:marTop w:val="0"/>
      <w:marBottom w:val="0"/>
      <w:divBdr>
        <w:top w:val="none" w:sz="0" w:space="0" w:color="auto"/>
        <w:left w:val="none" w:sz="0" w:space="0" w:color="auto"/>
        <w:bottom w:val="none" w:sz="0" w:space="0" w:color="auto"/>
        <w:right w:val="none" w:sz="0" w:space="0" w:color="auto"/>
      </w:divBdr>
    </w:div>
    <w:div w:id="696009440">
      <w:bodyDiv w:val="1"/>
      <w:marLeft w:val="0"/>
      <w:marRight w:val="0"/>
      <w:marTop w:val="0"/>
      <w:marBottom w:val="0"/>
      <w:divBdr>
        <w:top w:val="none" w:sz="0" w:space="0" w:color="auto"/>
        <w:left w:val="none" w:sz="0" w:space="0" w:color="auto"/>
        <w:bottom w:val="none" w:sz="0" w:space="0" w:color="auto"/>
        <w:right w:val="none" w:sz="0" w:space="0" w:color="auto"/>
      </w:divBdr>
    </w:div>
    <w:div w:id="716319555">
      <w:bodyDiv w:val="1"/>
      <w:marLeft w:val="0"/>
      <w:marRight w:val="0"/>
      <w:marTop w:val="0"/>
      <w:marBottom w:val="0"/>
      <w:divBdr>
        <w:top w:val="none" w:sz="0" w:space="0" w:color="auto"/>
        <w:left w:val="none" w:sz="0" w:space="0" w:color="auto"/>
        <w:bottom w:val="none" w:sz="0" w:space="0" w:color="auto"/>
        <w:right w:val="none" w:sz="0" w:space="0" w:color="auto"/>
      </w:divBdr>
    </w:div>
    <w:div w:id="887029849">
      <w:bodyDiv w:val="1"/>
      <w:marLeft w:val="0"/>
      <w:marRight w:val="0"/>
      <w:marTop w:val="0"/>
      <w:marBottom w:val="0"/>
      <w:divBdr>
        <w:top w:val="none" w:sz="0" w:space="0" w:color="auto"/>
        <w:left w:val="none" w:sz="0" w:space="0" w:color="auto"/>
        <w:bottom w:val="none" w:sz="0" w:space="0" w:color="auto"/>
        <w:right w:val="none" w:sz="0" w:space="0" w:color="auto"/>
      </w:divBdr>
    </w:div>
    <w:div w:id="1845705785">
      <w:bodyDiv w:val="1"/>
      <w:marLeft w:val="0"/>
      <w:marRight w:val="0"/>
      <w:marTop w:val="0"/>
      <w:marBottom w:val="0"/>
      <w:divBdr>
        <w:top w:val="none" w:sz="0" w:space="0" w:color="auto"/>
        <w:left w:val="none" w:sz="0" w:space="0" w:color="auto"/>
        <w:bottom w:val="none" w:sz="0" w:space="0" w:color="auto"/>
        <w:right w:val="none" w:sz="0" w:space="0" w:color="auto"/>
      </w:divBdr>
    </w:div>
    <w:div w:id="1881356452">
      <w:bodyDiv w:val="1"/>
      <w:marLeft w:val="0"/>
      <w:marRight w:val="0"/>
      <w:marTop w:val="0"/>
      <w:marBottom w:val="0"/>
      <w:divBdr>
        <w:top w:val="none" w:sz="0" w:space="0" w:color="auto"/>
        <w:left w:val="none" w:sz="0" w:space="0" w:color="auto"/>
        <w:bottom w:val="none" w:sz="0" w:space="0" w:color="auto"/>
        <w:right w:val="none" w:sz="0" w:space="0" w:color="auto"/>
      </w:divBdr>
    </w:div>
    <w:div w:id="189701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r.oregonstate.edu/inside-osu"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hr.oregonstate.edu/starter"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hr.oregonstate.edu/sites/default/files/jobs/rankedposition.pdf"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hr.oregonstate.edu/orient/benefits/uf/pensio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Sample Letter of Offer and Notice of Appointment, New Employee - Non-Tenure Track, Fixed-Term Faculty</vt:lpstr>
    </vt:vector>
  </TitlesOfParts>
  <Company>OSU-Office of Human Resources</Company>
  <LinksUpToDate>false</LinksUpToDate>
  <CharactersWithSpaces>11388</CharactersWithSpaces>
  <SharedDoc>false</SharedDoc>
  <HyperlinkBase/>
  <HLinks>
    <vt:vector size="24" baseType="variant">
      <vt:variant>
        <vt:i4>7274543</vt:i4>
      </vt:variant>
      <vt:variant>
        <vt:i4>9</vt:i4>
      </vt:variant>
      <vt:variant>
        <vt:i4>0</vt:i4>
      </vt:variant>
      <vt:variant>
        <vt:i4>5</vt:i4>
      </vt:variant>
      <vt:variant>
        <vt:lpwstr>http://oregonstate.edu/admin/hr/orient/</vt:lpwstr>
      </vt:variant>
      <vt:variant>
        <vt:lpwstr/>
      </vt:variant>
      <vt:variant>
        <vt:i4>5832790</vt:i4>
      </vt:variant>
      <vt:variant>
        <vt:i4>6</vt:i4>
      </vt:variant>
      <vt:variant>
        <vt:i4>0</vt:i4>
      </vt:variant>
      <vt:variant>
        <vt:i4>5</vt:i4>
      </vt:variant>
      <vt:variant>
        <vt:lpwstr>http://oregonstate.edu/admin/hr/starter.html</vt:lpwstr>
      </vt:variant>
      <vt:variant>
        <vt:lpwstr/>
      </vt:variant>
      <vt:variant>
        <vt:i4>2162774</vt:i4>
      </vt:variant>
      <vt:variant>
        <vt:i4>3</vt:i4>
      </vt:variant>
      <vt:variant>
        <vt:i4>0</vt:i4>
      </vt:variant>
      <vt:variant>
        <vt:i4>5</vt:i4>
      </vt:variant>
      <vt:variant>
        <vt:lpwstr>mailto:employee.relations@oregonstate.edu</vt:lpwstr>
      </vt:variant>
      <vt:variant>
        <vt:lpwstr/>
      </vt:variant>
      <vt:variant>
        <vt:i4>3866751</vt:i4>
      </vt:variant>
      <vt:variant>
        <vt:i4>0</vt:i4>
      </vt:variant>
      <vt:variant>
        <vt:i4>0</vt:i4>
      </vt:variant>
      <vt:variant>
        <vt:i4>5</vt:i4>
      </vt:variant>
      <vt:variant>
        <vt:lpwstr>http://oregonstate.edu/admin/hr/jobs/rankedposition.pdf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Offer and Notice of Appointment, New Employee - Non-Tenure Track, Fixed-Term Faculty</dc:title>
  <dc:subject>Initial notice of appointment for a fixed-term employee.</dc:subject>
  <dc:creator>Robbin Sim x7-3203</dc:creator>
  <cp:keywords>fixed-term appointments, non-tenure track, fixed-term faculty, offer letter, notice of appointment</cp:keywords>
  <dc:description>File located at M:\Shared Files\new_hr website\jobs\model\letters\CE-FT.doc</dc:description>
  <cp:lastModifiedBy>Sim, Robbin</cp:lastModifiedBy>
  <cp:revision>8</cp:revision>
  <cp:lastPrinted>2012-03-05T17:05:00Z</cp:lastPrinted>
  <dcterms:created xsi:type="dcterms:W3CDTF">2015-08-24T18:01:00Z</dcterms:created>
  <dcterms:modified xsi:type="dcterms:W3CDTF">2018-12-19T17:57:00Z</dcterms:modified>
  <cp:category>OSU</cp:category>
</cp:coreProperties>
</file>